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63" w:rsidRDefault="008A609E" w:rsidP="00F8206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15pt;margin-top:-5.7pt;width:194.4pt;height:103.45pt;z-index:251657728" stroked="f">
            <v:textbox style="mso-next-textbox:#_x0000_s1026">
              <w:txbxContent>
                <w:p w:rsidR="00F82063" w:rsidRDefault="00F82063" w:rsidP="00F82063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F82063" w:rsidRDefault="00F82063" w:rsidP="00F82063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F82063" w:rsidRDefault="00F82063" w:rsidP="00F82063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F82063" w:rsidRDefault="00F82063" w:rsidP="00F82063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F82063" w:rsidRDefault="00F82063" w:rsidP="00F82063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F82063" w:rsidRDefault="00F82063" w:rsidP="00F82063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F82063" w:rsidRDefault="00F82063" w:rsidP="00F82063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F82063" w:rsidRDefault="00F82063" w:rsidP="00F82063">
                  <w:pPr>
                    <w:rPr>
                      <w:rFonts w:ascii="Calibri" w:hAnsi="Calibri"/>
                    </w:rPr>
                  </w:pPr>
                </w:p>
                <w:p w:rsidR="00F82063" w:rsidRDefault="00F82063" w:rsidP="00F82063"/>
              </w:txbxContent>
            </v:textbox>
          </v:shape>
        </w:pict>
      </w:r>
      <w:r>
        <w:pict>
          <v:shape id="_x0000_s1027" type="#_x0000_t202" style="position:absolute;margin-left:4in;margin-top:-5.7pt;width:180pt;height:96.7pt;z-index:251658752" stroked="f">
            <v:textbox style="mso-next-textbox:#_x0000_s1027">
              <w:txbxContent>
                <w:p w:rsidR="00F82063" w:rsidRDefault="00F82063" w:rsidP="00F82063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F82063" w:rsidRDefault="00F82063" w:rsidP="00F82063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F82063" w:rsidRDefault="00F82063" w:rsidP="00F82063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F82063" w:rsidRDefault="00F82063" w:rsidP="00F82063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F82063" w:rsidRDefault="00F82063" w:rsidP="00F82063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  <w:p w:rsidR="00F82063" w:rsidRDefault="00F82063" w:rsidP="00F8206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82063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-100965</wp:posOffset>
            </wp:positionV>
            <wp:extent cx="914400" cy="12001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063" w:rsidRDefault="00F82063" w:rsidP="00F820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РЕШЕНИЕ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ЧЕЧИМ </w:t>
      </w:r>
    </w:p>
    <w:p w:rsidR="00F82063" w:rsidRDefault="00F82063" w:rsidP="00F820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321F7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»  марта 2020  г                            с. Камлак                                     № 12/3</w:t>
      </w:r>
    </w:p>
    <w:p w:rsidR="00F82063" w:rsidRPr="00F82063" w:rsidRDefault="00F82063" w:rsidP="00F82063">
      <w:pPr>
        <w:tabs>
          <w:tab w:val="left" w:pos="4680"/>
          <w:tab w:val="left" w:pos="720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063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Соглашения между Администрацией района (аймака) муниципального образования «Шебалинский район» и муниципальным образованием Камлакское сельское поселение о передаче осуществления части полномочий</w:t>
      </w:r>
    </w:p>
    <w:p w:rsidR="00F82063" w:rsidRDefault="00F82063" w:rsidP="00F82063">
      <w:pPr>
        <w:pStyle w:val="a3"/>
        <w:jc w:val="center"/>
        <w:rPr>
          <w:rFonts w:ascii="Times New Roman" w:hAnsi="Times New Roman"/>
          <w:b/>
          <w:color w:val="002060"/>
        </w:rPr>
      </w:pPr>
    </w:p>
    <w:p w:rsidR="00F82063" w:rsidRDefault="00F82063" w:rsidP="00F820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56A4E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A4E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г. № 131- ФЗ  «</w:t>
      </w:r>
      <w:r w:rsidRPr="00356A4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, Бюджетным кодексом РФ,  Уставом муниципального образования Камлакское сельское поселение, сельский Совет депутатов муниципального образования Камлакское сельское поселение </w:t>
      </w:r>
    </w:p>
    <w:p w:rsidR="00F82063" w:rsidRDefault="00F82063" w:rsidP="00F8206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F82063" w:rsidRPr="00F82063" w:rsidRDefault="00F82063" w:rsidP="00F82063">
      <w:pPr>
        <w:pStyle w:val="50"/>
        <w:shd w:val="clear" w:color="auto" w:fill="auto"/>
        <w:spacing w:before="0" w:after="16" w:line="276" w:lineRule="auto"/>
        <w:ind w:right="40" w:hanging="7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1.Утвердить</w:t>
      </w:r>
      <w:r w:rsidRPr="00F82063">
        <w:rPr>
          <w:b/>
          <w:sz w:val="28"/>
          <w:szCs w:val="28"/>
        </w:rPr>
        <w:t xml:space="preserve"> </w:t>
      </w:r>
      <w:r w:rsidRPr="00F82063">
        <w:rPr>
          <w:sz w:val="28"/>
          <w:szCs w:val="28"/>
        </w:rPr>
        <w:t xml:space="preserve">Соглашение между Администрацией района (аймака) муниципального образования «Шебалинский район» и муниципальным образованием Камлакское сельское поселение о передаче осуществления части </w:t>
      </w:r>
      <w:r>
        <w:rPr>
          <w:sz w:val="28"/>
          <w:szCs w:val="28"/>
        </w:rPr>
        <w:t>по сохранению, использованию и популяризаций объектов культурного наследия в пределах полномочий, установленных 131-Ф3 «Об общих принципах организаций местного самоуправления в Российской Федераций»</w:t>
      </w:r>
      <w:r w:rsidRPr="00F82063">
        <w:rPr>
          <w:sz w:val="28"/>
          <w:szCs w:val="28"/>
        </w:rPr>
        <w:t xml:space="preserve"> (</w:t>
      </w:r>
      <w:r>
        <w:rPr>
          <w:sz w:val="28"/>
          <w:szCs w:val="28"/>
        </w:rPr>
        <w:t>текст Соглашения прилагается).</w:t>
      </w:r>
    </w:p>
    <w:p w:rsidR="00F82063" w:rsidRDefault="00F82063" w:rsidP="00F820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Направить настоящее решение в администрацию муниципального образования «Шебалинский район».</w:t>
      </w:r>
    </w:p>
    <w:p w:rsidR="00F82063" w:rsidRDefault="00F82063" w:rsidP="00F820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обнародования в соответствии со ст. 48 п.7 Устава муниципального образования Камлакское сельское поселение.</w:t>
      </w:r>
    </w:p>
    <w:p w:rsidR="00F82063" w:rsidRDefault="00F82063" w:rsidP="00F820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Контроль  за исполнением  настоящего решения оставляю за собой.</w:t>
      </w:r>
    </w:p>
    <w:p w:rsidR="00F82063" w:rsidRDefault="00F82063" w:rsidP="00F82063">
      <w:pPr>
        <w:pStyle w:val="a7"/>
        <w:spacing w:after="0" w:line="240" w:lineRule="auto"/>
        <w:ind w:firstLine="0"/>
        <w:rPr>
          <w:sz w:val="28"/>
          <w:szCs w:val="28"/>
        </w:rPr>
      </w:pPr>
    </w:p>
    <w:p w:rsidR="00F82063" w:rsidRDefault="00F82063" w:rsidP="00F82063">
      <w:pPr>
        <w:pStyle w:val="a7"/>
        <w:spacing w:after="0" w:line="240" w:lineRule="auto"/>
        <w:ind w:firstLine="0"/>
        <w:rPr>
          <w:sz w:val="28"/>
          <w:szCs w:val="28"/>
        </w:rPr>
      </w:pPr>
    </w:p>
    <w:p w:rsidR="00F82063" w:rsidRDefault="00F82063" w:rsidP="00F82063">
      <w:pPr>
        <w:tabs>
          <w:tab w:val="left" w:pos="70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F82063" w:rsidRPr="00466648" w:rsidRDefault="00F82063" w:rsidP="00466648">
      <w:pPr>
        <w:tabs>
          <w:tab w:val="left" w:pos="70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Камлакское сельское поселение      _____________   </w:t>
      </w:r>
      <w:r w:rsidR="00466648">
        <w:rPr>
          <w:rFonts w:ascii="Times New Roman" w:hAnsi="Times New Roman"/>
          <w:sz w:val="28"/>
          <w:szCs w:val="28"/>
        </w:rPr>
        <w:t>С.В. Соколов</w:t>
      </w:r>
    </w:p>
    <w:p w:rsidR="00F82063" w:rsidRDefault="00F82063" w:rsidP="00EA3D8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2063" w:rsidRDefault="00F82063" w:rsidP="00EA3D8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49AE" w:rsidRPr="00F036F8" w:rsidRDefault="00EA3D8E" w:rsidP="00EA3D8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</w:t>
      </w:r>
      <w:r w:rsidR="00B949AE">
        <w:rPr>
          <w:rFonts w:ascii="Times New Roman" w:hAnsi="Times New Roman"/>
          <w:b/>
          <w:sz w:val="24"/>
          <w:szCs w:val="24"/>
        </w:rPr>
        <w:t>УТВЕРЖДЕНО</w:t>
      </w:r>
      <w:r w:rsidR="00B949AE" w:rsidRPr="00F036F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B949AE" w:rsidRPr="00F036F8">
        <w:rPr>
          <w:rFonts w:ascii="Times New Roman" w:hAnsi="Times New Roman"/>
          <w:b/>
          <w:sz w:val="24"/>
          <w:szCs w:val="24"/>
        </w:rPr>
        <w:t xml:space="preserve"> </w:t>
      </w:r>
      <w:r w:rsidR="00B949AE">
        <w:rPr>
          <w:rFonts w:ascii="Times New Roman" w:hAnsi="Times New Roman"/>
          <w:b/>
          <w:sz w:val="24"/>
          <w:szCs w:val="24"/>
        </w:rPr>
        <w:t>УТВЕРЖДЕНО</w:t>
      </w:r>
    </w:p>
    <w:p w:rsidR="00B949AE" w:rsidRPr="00F036F8" w:rsidRDefault="00B949AE" w:rsidP="00EA3D8E">
      <w:pPr>
        <w:spacing w:after="0"/>
        <w:rPr>
          <w:rFonts w:ascii="Times New Roman" w:hAnsi="Times New Roman"/>
          <w:sz w:val="24"/>
          <w:szCs w:val="24"/>
        </w:rPr>
      </w:pPr>
      <w:r w:rsidRPr="00F036F8">
        <w:rPr>
          <w:rFonts w:ascii="Times New Roman" w:hAnsi="Times New Roman"/>
          <w:sz w:val="24"/>
          <w:szCs w:val="24"/>
        </w:rPr>
        <w:t xml:space="preserve">Решением Совета депутатов                                                  Решением </w:t>
      </w:r>
      <w:r w:rsidR="00EA3D8E">
        <w:rPr>
          <w:rFonts w:ascii="Times New Roman" w:hAnsi="Times New Roman"/>
          <w:sz w:val="24"/>
          <w:szCs w:val="24"/>
        </w:rPr>
        <w:t xml:space="preserve">сельского </w:t>
      </w:r>
      <w:r w:rsidRPr="00F036F8">
        <w:rPr>
          <w:rFonts w:ascii="Times New Roman" w:hAnsi="Times New Roman"/>
          <w:sz w:val="24"/>
          <w:szCs w:val="24"/>
        </w:rPr>
        <w:t>Совета депутатов</w:t>
      </w:r>
      <w:r w:rsidR="00EA3D8E">
        <w:rPr>
          <w:rFonts w:ascii="Times New Roman" w:hAnsi="Times New Roman"/>
          <w:sz w:val="24"/>
          <w:szCs w:val="24"/>
        </w:rPr>
        <w:t xml:space="preserve"> </w:t>
      </w:r>
      <w:r w:rsidR="0008200E">
        <w:rPr>
          <w:rFonts w:ascii="Times New Roman" w:hAnsi="Times New Roman"/>
          <w:sz w:val="24"/>
          <w:szCs w:val="24"/>
        </w:rPr>
        <w:t>м</w:t>
      </w:r>
      <w:r w:rsidRPr="00F036F8">
        <w:rPr>
          <w:rFonts w:ascii="Times New Roman" w:hAnsi="Times New Roman"/>
          <w:sz w:val="24"/>
          <w:szCs w:val="24"/>
        </w:rPr>
        <w:t xml:space="preserve">униципального образования             </w:t>
      </w:r>
      <w:r w:rsidR="00EA3D8E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F036F8">
        <w:rPr>
          <w:rFonts w:ascii="Times New Roman" w:hAnsi="Times New Roman"/>
          <w:sz w:val="24"/>
          <w:szCs w:val="24"/>
        </w:rPr>
        <w:t xml:space="preserve"> </w:t>
      </w:r>
      <w:r w:rsidR="0008200E">
        <w:rPr>
          <w:rFonts w:ascii="Times New Roman" w:hAnsi="Times New Roman"/>
          <w:sz w:val="24"/>
          <w:szCs w:val="24"/>
        </w:rPr>
        <w:t>м</w:t>
      </w:r>
      <w:r w:rsidRPr="00F036F8">
        <w:rPr>
          <w:rFonts w:ascii="Times New Roman" w:hAnsi="Times New Roman"/>
          <w:sz w:val="24"/>
          <w:szCs w:val="24"/>
        </w:rPr>
        <w:t>униципального образования</w:t>
      </w:r>
    </w:p>
    <w:p w:rsidR="006321F7" w:rsidRDefault="00B949AE" w:rsidP="006321F7">
      <w:pPr>
        <w:spacing w:after="0"/>
        <w:rPr>
          <w:rFonts w:ascii="Times New Roman" w:hAnsi="Times New Roman"/>
          <w:sz w:val="24"/>
          <w:szCs w:val="24"/>
        </w:rPr>
      </w:pPr>
      <w:r w:rsidRPr="00F036F8">
        <w:rPr>
          <w:rFonts w:ascii="Times New Roman" w:hAnsi="Times New Roman"/>
          <w:sz w:val="24"/>
          <w:szCs w:val="24"/>
        </w:rPr>
        <w:t>«Шебалинский район</w:t>
      </w:r>
      <w:r w:rsidRPr="007756EF">
        <w:rPr>
          <w:rFonts w:ascii="Times New Roman" w:hAnsi="Times New Roman"/>
          <w:sz w:val="24"/>
          <w:szCs w:val="24"/>
        </w:rPr>
        <w:t xml:space="preserve">»                          </w:t>
      </w:r>
      <w:r w:rsidR="00EA3D8E">
        <w:rPr>
          <w:rFonts w:ascii="Times New Roman" w:hAnsi="Times New Roman"/>
          <w:sz w:val="24"/>
          <w:szCs w:val="24"/>
        </w:rPr>
        <w:t xml:space="preserve">                         </w:t>
      </w:r>
      <w:r w:rsidRPr="007756EF">
        <w:rPr>
          <w:rFonts w:ascii="Times New Roman" w:hAnsi="Times New Roman"/>
          <w:sz w:val="24"/>
          <w:szCs w:val="24"/>
        </w:rPr>
        <w:t xml:space="preserve"> </w:t>
      </w:r>
      <w:r w:rsidR="00EA3D8E">
        <w:rPr>
          <w:rFonts w:ascii="Times New Roman" w:hAnsi="Times New Roman"/>
          <w:sz w:val="24"/>
          <w:szCs w:val="24"/>
        </w:rPr>
        <w:t xml:space="preserve">        </w:t>
      </w:r>
      <w:r w:rsidRPr="007756EF">
        <w:rPr>
          <w:rFonts w:ascii="Times New Roman" w:hAnsi="Times New Roman"/>
          <w:sz w:val="24"/>
          <w:szCs w:val="24"/>
        </w:rPr>
        <w:t>Камлакское сельское поселение</w:t>
      </w:r>
    </w:p>
    <w:p w:rsidR="00B949AE" w:rsidRPr="007756EF" w:rsidRDefault="00B949AE" w:rsidP="006321F7">
      <w:pPr>
        <w:spacing w:after="0"/>
        <w:rPr>
          <w:rFonts w:ascii="Times New Roman" w:hAnsi="Times New Roman"/>
          <w:sz w:val="24"/>
          <w:szCs w:val="24"/>
        </w:rPr>
      </w:pPr>
      <w:r w:rsidRPr="007756EF">
        <w:rPr>
          <w:rFonts w:ascii="Times New Roman" w:hAnsi="Times New Roman"/>
          <w:sz w:val="24"/>
          <w:szCs w:val="24"/>
        </w:rPr>
        <w:t>от «</w:t>
      </w:r>
      <w:r w:rsidR="006321F7">
        <w:rPr>
          <w:rFonts w:ascii="Times New Roman" w:hAnsi="Times New Roman"/>
          <w:sz w:val="24"/>
          <w:szCs w:val="24"/>
        </w:rPr>
        <w:t>25</w:t>
      </w:r>
      <w:r w:rsidRPr="007756EF">
        <w:rPr>
          <w:rFonts w:ascii="Times New Roman" w:hAnsi="Times New Roman"/>
          <w:sz w:val="24"/>
          <w:szCs w:val="24"/>
        </w:rPr>
        <w:t>»</w:t>
      </w:r>
      <w:r w:rsidR="006321F7">
        <w:rPr>
          <w:rFonts w:ascii="Times New Roman" w:hAnsi="Times New Roman"/>
          <w:sz w:val="24"/>
          <w:szCs w:val="24"/>
        </w:rPr>
        <w:t xml:space="preserve"> февраля </w:t>
      </w:r>
      <w:r w:rsidRPr="007756E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7756EF">
        <w:rPr>
          <w:rFonts w:ascii="Times New Roman" w:hAnsi="Times New Roman"/>
          <w:sz w:val="24"/>
          <w:szCs w:val="24"/>
        </w:rPr>
        <w:t xml:space="preserve"> г. №___                     </w:t>
      </w:r>
      <w:r w:rsidR="006321F7">
        <w:rPr>
          <w:rFonts w:ascii="Times New Roman" w:hAnsi="Times New Roman"/>
          <w:sz w:val="24"/>
          <w:szCs w:val="24"/>
        </w:rPr>
        <w:t xml:space="preserve">                      </w:t>
      </w:r>
      <w:r w:rsidRPr="007756EF">
        <w:rPr>
          <w:rFonts w:ascii="Times New Roman" w:hAnsi="Times New Roman"/>
          <w:sz w:val="24"/>
          <w:szCs w:val="24"/>
        </w:rPr>
        <w:t xml:space="preserve">     от «</w:t>
      </w:r>
      <w:r w:rsidR="006321F7">
        <w:rPr>
          <w:rFonts w:ascii="Times New Roman" w:hAnsi="Times New Roman"/>
          <w:sz w:val="24"/>
          <w:szCs w:val="24"/>
        </w:rPr>
        <w:t>06</w:t>
      </w:r>
      <w:r w:rsidRPr="007756E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6321F7">
        <w:rPr>
          <w:rFonts w:ascii="Times New Roman" w:hAnsi="Times New Roman"/>
          <w:sz w:val="24"/>
          <w:szCs w:val="24"/>
        </w:rPr>
        <w:t>марта</w:t>
      </w:r>
      <w:r w:rsidR="0008200E">
        <w:rPr>
          <w:rFonts w:ascii="Times New Roman" w:hAnsi="Times New Roman"/>
          <w:sz w:val="24"/>
          <w:szCs w:val="24"/>
        </w:rPr>
        <w:t xml:space="preserve"> 2020</w:t>
      </w:r>
      <w:r w:rsidRPr="007756EF">
        <w:rPr>
          <w:rFonts w:ascii="Times New Roman" w:hAnsi="Times New Roman"/>
          <w:sz w:val="24"/>
          <w:szCs w:val="24"/>
        </w:rPr>
        <w:t xml:space="preserve"> г. №</w:t>
      </w:r>
      <w:r w:rsidR="0008200E">
        <w:rPr>
          <w:rFonts w:ascii="Times New Roman" w:hAnsi="Times New Roman"/>
          <w:sz w:val="24"/>
          <w:szCs w:val="24"/>
        </w:rPr>
        <w:t xml:space="preserve"> </w:t>
      </w:r>
      <w:r w:rsidR="006321F7">
        <w:rPr>
          <w:rFonts w:ascii="Times New Roman" w:hAnsi="Times New Roman"/>
          <w:sz w:val="24"/>
          <w:szCs w:val="24"/>
        </w:rPr>
        <w:t>12/3</w:t>
      </w:r>
    </w:p>
    <w:p w:rsidR="001D12D8" w:rsidRDefault="001D12D8" w:rsidP="001D12D8">
      <w:pPr>
        <w:pStyle w:val="40"/>
        <w:shd w:val="clear" w:color="auto" w:fill="auto"/>
        <w:spacing w:before="0" w:after="0" w:line="276" w:lineRule="auto"/>
        <w:ind w:right="300"/>
        <w:rPr>
          <w:sz w:val="32"/>
          <w:szCs w:val="32"/>
        </w:rPr>
      </w:pPr>
    </w:p>
    <w:p w:rsidR="00DA2BA3" w:rsidRPr="0056062A" w:rsidRDefault="00DA2BA3" w:rsidP="00072C1C">
      <w:pPr>
        <w:pStyle w:val="40"/>
        <w:shd w:val="clear" w:color="auto" w:fill="auto"/>
        <w:spacing w:before="0" w:after="203" w:line="276" w:lineRule="auto"/>
        <w:ind w:right="300" w:firstLine="0"/>
        <w:jc w:val="center"/>
        <w:rPr>
          <w:b/>
          <w:sz w:val="32"/>
          <w:szCs w:val="32"/>
        </w:rPr>
      </w:pPr>
      <w:r w:rsidRPr="0056062A">
        <w:rPr>
          <w:b/>
          <w:sz w:val="32"/>
          <w:szCs w:val="32"/>
        </w:rPr>
        <w:t>СОГЛАШЕНИЕ</w:t>
      </w:r>
    </w:p>
    <w:p w:rsidR="0056062A" w:rsidRPr="00203951" w:rsidRDefault="00B949AE" w:rsidP="00EA3D8E">
      <w:pPr>
        <w:pStyle w:val="50"/>
        <w:shd w:val="clear" w:color="auto" w:fill="auto"/>
        <w:spacing w:before="0" w:after="203" w:line="276" w:lineRule="auto"/>
        <w:ind w:right="-3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6062A" w:rsidRPr="00203951">
        <w:rPr>
          <w:b/>
          <w:sz w:val="28"/>
          <w:szCs w:val="28"/>
        </w:rPr>
        <w:t>ежду Администрацией района (аймака) МО «Шебалинский район» и муниципальным образованием Камлакское сельское поселение о передаче</w:t>
      </w:r>
      <w:r w:rsidR="00EA3D8E">
        <w:rPr>
          <w:b/>
          <w:sz w:val="28"/>
          <w:szCs w:val="28"/>
        </w:rPr>
        <w:t xml:space="preserve"> осуществления части полномочий</w:t>
      </w:r>
    </w:p>
    <w:p w:rsidR="0056062A" w:rsidRPr="0056062A" w:rsidRDefault="0056062A" w:rsidP="0056062A">
      <w:pPr>
        <w:pStyle w:val="50"/>
        <w:shd w:val="clear" w:color="auto" w:fill="auto"/>
        <w:tabs>
          <w:tab w:val="left" w:pos="7410"/>
        </w:tabs>
        <w:spacing w:before="0" w:after="203" w:line="276" w:lineRule="auto"/>
        <w:ind w:right="-31"/>
        <w:rPr>
          <w:sz w:val="28"/>
          <w:szCs w:val="28"/>
        </w:rPr>
      </w:pPr>
      <w:r>
        <w:rPr>
          <w:sz w:val="28"/>
          <w:szCs w:val="28"/>
        </w:rPr>
        <w:t xml:space="preserve">с.Шебалино                                                                  </w:t>
      </w:r>
      <w:r w:rsidR="00EA3D8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«</w:t>
      </w:r>
      <w:r w:rsidR="00E83C73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E83C73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2020 г.</w:t>
      </w:r>
    </w:p>
    <w:p w:rsidR="00DA2BA3" w:rsidRPr="003D37AE" w:rsidRDefault="00DA2BA3" w:rsidP="00DA2BA3">
      <w:pPr>
        <w:pStyle w:val="50"/>
        <w:shd w:val="clear" w:color="auto" w:fill="auto"/>
        <w:spacing w:before="0" w:after="203" w:line="276" w:lineRule="auto"/>
        <w:ind w:right="-3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6062A">
        <w:rPr>
          <w:sz w:val="28"/>
          <w:szCs w:val="28"/>
        </w:rPr>
        <w:t xml:space="preserve">муниципального образования «Шебалинский район», именуемая в дальнейшем «Администрацией района», </w:t>
      </w:r>
      <w:r>
        <w:rPr>
          <w:sz w:val="28"/>
          <w:szCs w:val="28"/>
        </w:rPr>
        <w:t xml:space="preserve">в лице </w:t>
      </w:r>
      <w:r w:rsidR="0056062A">
        <w:rPr>
          <w:sz w:val="28"/>
          <w:szCs w:val="28"/>
        </w:rPr>
        <w:t xml:space="preserve"> Главы района (аймака) МО «Шебалинский район» </w:t>
      </w:r>
      <w:r>
        <w:rPr>
          <w:sz w:val="28"/>
          <w:szCs w:val="28"/>
        </w:rPr>
        <w:t>Сарбашева Эрчима Борисовича</w:t>
      </w:r>
      <w:r w:rsidRPr="003D37AE">
        <w:rPr>
          <w:sz w:val="28"/>
          <w:szCs w:val="28"/>
        </w:rPr>
        <w:t>, действующего на основа</w:t>
      </w:r>
      <w:r w:rsidR="0056062A">
        <w:rPr>
          <w:sz w:val="28"/>
          <w:szCs w:val="28"/>
        </w:rPr>
        <w:t xml:space="preserve">нии </w:t>
      </w:r>
      <w:r w:rsidRPr="003D37AE">
        <w:rPr>
          <w:sz w:val="28"/>
          <w:szCs w:val="28"/>
        </w:rPr>
        <w:t>Устава муниципального образования «</w:t>
      </w:r>
      <w:r>
        <w:rPr>
          <w:sz w:val="28"/>
          <w:szCs w:val="28"/>
        </w:rPr>
        <w:t>Шебалинский</w:t>
      </w:r>
      <w:r w:rsidRPr="003D37AE">
        <w:rPr>
          <w:sz w:val="28"/>
          <w:szCs w:val="28"/>
        </w:rPr>
        <w:t xml:space="preserve"> район», с одной стороны, и Сельская администрация </w:t>
      </w:r>
      <w:r w:rsidR="0026475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Камлакское</w:t>
      </w:r>
      <w:r w:rsidRPr="003D37AE">
        <w:rPr>
          <w:sz w:val="28"/>
          <w:szCs w:val="28"/>
        </w:rPr>
        <w:t xml:space="preserve"> с</w:t>
      </w:r>
      <w:r w:rsidR="00264754">
        <w:rPr>
          <w:sz w:val="28"/>
          <w:szCs w:val="28"/>
        </w:rPr>
        <w:t>ельское поселение</w:t>
      </w:r>
      <w:r>
        <w:rPr>
          <w:sz w:val="28"/>
          <w:szCs w:val="28"/>
        </w:rPr>
        <w:t xml:space="preserve"> Шебалинского</w:t>
      </w:r>
      <w:r w:rsidRPr="003D37AE">
        <w:rPr>
          <w:sz w:val="28"/>
          <w:szCs w:val="28"/>
        </w:rPr>
        <w:t xml:space="preserve"> района Республики Алтай,</w:t>
      </w:r>
      <w:r w:rsidR="00264754">
        <w:rPr>
          <w:sz w:val="28"/>
          <w:szCs w:val="28"/>
        </w:rPr>
        <w:t xml:space="preserve"> именуемое в дальнейшем «Администрация поселения»,</w:t>
      </w:r>
      <w:r w:rsidRPr="003D37AE">
        <w:rPr>
          <w:sz w:val="28"/>
          <w:szCs w:val="28"/>
        </w:rPr>
        <w:t xml:space="preserve"> в лице Главы </w:t>
      </w:r>
      <w:r w:rsidR="00264754">
        <w:rPr>
          <w:sz w:val="28"/>
          <w:szCs w:val="28"/>
        </w:rPr>
        <w:t xml:space="preserve">сельской администрации муниципального образования Камлакское сельское поселение </w:t>
      </w:r>
      <w:r>
        <w:rPr>
          <w:sz w:val="28"/>
          <w:szCs w:val="28"/>
        </w:rPr>
        <w:t>Соколова Сергея Васильевича</w:t>
      </w:r>
      <w:r w:rsidRPr="003D37AE">
        <w:rPr>
          <w:sz w:val="28"/>
          <w:szCs w:val="28"/>
        </w:rPr>
        <w:t xml:space="preserve">, действующего на основании Устава муниципального образования </w:t>
      </w:r>
      <w:r>
        <w:rPr>
          <w:sz w:val="28"/>
          <w:szCs w:val="28"/>
        </w:rPr>
        <w:t>Камлакское</w:t>
      </w:r>
      <w:r w:rsidRPr="003D37AE">
        <w:rPr>
          <w:sz w:val="28"/>
          <w:szCs w:val="28"/>
        </w:rPr>
        <w:t xml:space="preserve"> сельское поселение, с другой стороны, </w:t>
      </w:r>
      <w:r w:rsidR="00264754">
        <w:rPr>
          <w:sz w:val="28"/>
          <w:szCs w:val="28"/>
        </w:rPr>
        <w:t xml:space="preserve">совместно </w:t>
      </w:r>
      <w:r w:rsidRPr="003D37AE">
        <w:rPr>
          <w:sz w:val="28"/>
          <w:szCs w:val="28"/>
        </w:rPr>
        <w:t xml:space="preserve"> именуемые «Стороны»,</w:t>
      </w:r>
      <w:r w:rsidR="00264754">
        <w:rPr>
          <w:sz w:val="28"/>
          <w:szCs w:val="28"/>
        </w:rPr>
        <w:t xml:space="preserve"> руководствуясь ч.4, ст.15, Федерального закона №131-Ф3 от 06.10.2003 года  «Об общих принципах организации местного самоуправления в Российской  Федераций», в соответствии с Порядком представления иных межбюджетных трансфертов из бюджета муниципального образования « Шебалинский район» , бюджетам сельских поселений, входящих в состав</w:t>
      </w:r>
      <w:r w:rsidR="00072C1C">
        <w:rPr>
          <w:sz w:val="28"/>
          <w:szCs w:val="28"/>
        </w:rPr>
        <w:t xml:space="preserve"> муниципального образования  «Шебалинский район» утвержденного решением Совета депутатов МО « Шебалинский район» от____________2020 г. №___</w:t>
      </w:r>
      <w:r w:rsidR="00203951">
        <w:rPr>
          <w:sz w:val="28"/>
          <w:szCs w:val="28"/>
        </w:rPr>
        <w:t xml:space="preserve"> </w:t>
      </w:r>
      <w:r w:rsidR="00072C1C">
        <w:rPr>
          <w:sz w:val="28"/>
          <w:szCs w:val="28"/>
        </w:rPr>
        <w:t>заключили настоящее Соглашение о нижеследующем.</w:t>
      </w:r>
      <w:r w:rsidR="00264754">
        <w:rPr>
          <w:sz w:val="28"/>
          <w:szCs w:val="28"/>
        </w:rPr>
        <w:t xml:space="preserve">  </w:t>
      </w:r>
    </w:p>
    <w:p w:rsidR="00DA2BA3" w:rsidRPr="003D37AE" w:rsidRDefault="00B949AE" w:rsidP="00B949AE">
      <w:pPr>
        <w:pStyle w:val="40"/>
        <w:shd w:val="clear" w:color="auto" w:fill="auto"/>
        <w:spacing w:before="0" w:after="118" w:line="276" w:lineRule="auto"/>
        <w:ind w:firstLine="212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A2BA3" w:rsidRPr="003D37AE">
        <w:rPr>
          <w:sz w:val="28"/>
          <w:szCs w:val="28"/>
        </w:rPr>
        <w:t>1. ПРЕДМЕТ СОГЛАШЕНИЯ</w:t>
      </w:r>
    </w:p>
    <w:p w:rsidR="00DA2BA3" w:rsidRDefault="00DA2BA3" w:rsidP="00DA2BA3">
      <w:pPr>
        <w:pStyle w:val="50"/>
        <w:shd w:val="clear" w:color="auto" w:fill="auto"/>
        <w:spacing w:before="0" w:after="16" w:line="276" w:lineRule="auto"/>
        <w:ind w:right="40" w:hanging="777"/>
        <w:jc w:val="both"/>
        <w:rPr>
          <w:sz w:val="28"/>
          <w:szCs w:val="28"/>
        </w:rPr>
      </w:pPr>
      <w:r>
        <w:rPr>
          <w:rStyle w:val="51"/>
          <w:sz w:val="28"/>
          <w:szCs w:val="28"/>
        </w:rPr>
        <w:t xml:space="preserve">          </w:t>
      </w:r>
      <w:r w:rsidR="00203951">
        <w:rPr>
          <w:rStyle w:val="51"/>
          <w:sz w:val="28"/>
          <w:szCs w:val="28"/>
        </w:rPr>
        <w:t xml:space="preserve">    </w:t>
      </w:r>
      <w:r>
        <w:rPr>
          <w:rStyle w:val="51"/>
          <w:sz w:val="28"/>
          <w:szCs w:val="28"/>
        </w:rPr>
        <w:t xml:space="preserve"> </w:t>
      </w:r>
      <w:r w:rsidR="00203951">
        <w:rPr>
          <w:rStyle w:val="51"/>
          <w:sz w:val="28"/>
          <w:szCs w:val="28"/>
        </w:rPr>
        <w:t xml:space="preserve"> </w:t>
      </w:r>
      <w:r w:rsidRPr="00203951">
        <w:rPr>
          <w:rStyle w:val="51"/>
          <w:b w:val="0"/>
          <w:sz w:val="28"/>
          <w:szCs w:val="28"/>
        </w:rPr>
        <w:t>1.1.</w:t>
      </w:r>
      <w:r w:rsidRPr="003D37AE">
        <w:rPr>
          <w:sz w:val="28"/>
          <w:szCs w:val="28"/>
        </w:rPr>
        <w:t xml:space="preserve"> </w:t>
      </w:r>
      <w:r w:rsidR="00072C1C">
        <w:rPr>
          <w:sz w:val="28"/>
          <w:szCs w:val="28"/>
        </w:rPr>
        <w:t>Администрация района передает полномочия, а Администрация поселений принимает на себя часть полномочий, по сохранению, использованию и популяризаций объектов культурного наследия в пределах полномочий, установленных 131-Ф3 «Об общих принципах организаций местного самоуправления в Российской Федераций».</w:t>
      </w:r>
    </w:p>
    <w:p w:rsidR="00B949AE" w:rsidRDefault="00B949AE" w:rsidP="00B949AE">
      <w:pPr>
        <w:pStyle w:val="40"/>
        <w:shd w:val="clear" w:color="auto" w:fill="auto"/>
        <w:spacing w:before="0" w:after="0" w:line="276" w:lineRule="auto"/>
        <w:ind w:right="1980" w:firstLine="0"/>
        <w:rPr>
          <w:sz w:val="28"/>
          <w:szCs w:val="28"/>
        </w:rPr>
      </w:pPr>
    </w:p>
    <w:p w:rsidR="00DA2BA3" w:rsidRDefault="00B949AE" w:rsidP="00B949AE">
      <w:pPr>
        <w:pStyle w:val="40"/>
        <w:shd w:val="clear" w:color="auto" w:fill="auto"/>
        <w:spacing w:before="0" w:after="0" w:line="276" w:lineRule="auto"/>
        <w:ind w:right="198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56960">
        <w:rPr>
          <w:sz w:val="28"/>
          <w:szCs w:val="28"/>
        </w:rPr>
        <w:t>2. ЗАКОН ОПРЕДЕЛЕНИЯ ОБЪЕМА</w:t>
      </w:r>
      <w:r>
        <w:rPr>
          <w:sz w:val="28"/>
          <w:szCs w:val="28"/>
        </w:rPr>
        <w:t xml:space="preserve">             </w:t>
      </w:r>
      <w:r w:rsidR="0008200E">
        <w:rPr>
          <w:sz w:val="28"/>
          <w:szCs w:val="28"/>
        </w:rPr>
        <w:t xml:space="preserve">          </w:t>
      </w:r>
      <w:r w:rsidR="00356960">
        <w:rPr>
          <w:sz w:val="28"/>
          <w:szCs w:val="28"/>
        </w:rPr>
        <w:t>МЕЖБЮДЖЕТНЫХ</w:t>
      </w:r>
      <w:r w:rsidR="00887495">
        <w:rPr>
          <w:sz w:val="28"/>
          <w:szCs w:val="28"/>
        </w:rPr>
        <w:t xml:space="preserve"> </w:t>
      </w:r>
      <w:r w:rsidR="00356960">
        <w:rPr>
          <w:sz w:val="28"/>
          <w:szCs w:val="28"/>
        </w:rPr>
        <w:t>ТРАНСФЕРТОВ</w:t>
      </w:r>
    </w:p>
    <w:p w:rsidR="00356960" w:rsidRDefault="00356960" w:rsidP="00356960">
      <w:pPr>
        <w:pStyle w:val="40"/>
        <w:shd w:val="clear" w:color="auto" w:fill="auto"/>
        <w:spacing w:before="0" w:after="0" w:line="276" w:lineRule="auto"/>
        <w:ind w:right="1980" w:firstLine="0"/>
        <w:rPr>
          <w:sz w:val="28"/>
          <w:szCs w:val="28"/>
        </w:rPr>
      </w:pPr>
    </w:p>
    <w:p w:rsidR="00DA2BA3" w:rsidRDefault="00203951" w:rsidP="00EA3D8E">
      <w:pPr>
        <w:pStyle w:val="40"/>
        <w:shd w:val="clear" w:color="auto" w:fill="auto"/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230E">
        <w:rPr>
          <w:sz w:val="28"/>
          <w:szCs w:val="28"/>
        </w:rPr>
        <w:t>2.1.</w:t>
      </w:r>
      <w:r w:rsidR="00356960">
        <w:rPr>
          <w:sz w:val="28"/>
          <w:szCs w:val="28"/>
        </w:rPr>
        <w:t xml:space="preserve">Передача осуществления части полномочий </w:t>
      </w:r>
      <w:r w:rsidR="0039230E">
        <w:rPr>
          <w:sz w:val="28"/>
          <w:szCs w:val="28"/>
        </w:rPr>
        <w:t>о</w:t>
      </w:r>
      <w:r w:rsidR="00356960">
        <w:rPr>
          <w:sz w:val="28"/>
          <w:szCs w:val="28"/>
        </w:rPr>
        <w:t>существляется</w:t>
      </w:r>
      <w:r w:rsidR="0039230E">
        <w:rPr>
          <w:sz w:val="28"/>
          <w:szCs w:val="28"/>
        </w:rPr>
        <w:t xml:space="preserve"> за </w:t>
      </w:r>
      <w:r w:rsidR="00887495">
        <w:rPr>
          <w:sz w:val="28"/>
          <w:szCs w:val="28"/>
        </w:rPr>
        <w:t xml:space="preserve">счет </w:t>
      </w:r>
      <w:r w:rsidR="00356960">
        <w:rPr>
          <w:sz w:val="28"/>
          <w:szCs w:val="28"/>
        </w:rPr>
        <w:t>ме</w:t>
      </w:r>
      <w:r w:rsidR="0039230E">
        <w:rPr>
          <w:sz w:val="28"/>
          <w:szCs w:val="28"/>
        </w:rPr>
        <w:t xml:space="preserve">жбюджетного трансферта, </w:t>
      </w:r>
      <w:r w:rsidR="00356960">
        <w:rPr>
          <w:sz w:val="28"/>
          <w:szCs w:val="28"/>
        </w:rPr>
        <w:t>предоставляемых</w:t>
      </w:r>
      <w:r w:rsidR="00887495">
        <w:rPr>
          <w:sz w:val="28"/>
          <w:szCs w:val="28"/>
        </w:rPr>
        <w:t xml:space="preserve"> из бюджета МО « Шебалинский</w:t>
      </w:r>
      <w:r w:rsidR="0039230E">
        <w:rPr>
          <w:sz w:val="28"/>
          <w:szCs w:val="28"/>
        </w:rPr>
        <w:t xml:space="preserve"> район» (далее бюджет района) в бюджет МО Камлакское сельское поселение (далее бюджет сельского поселения.) </w:t>
      </w:r>
    </w:p>
    <w:p w:rsidR="00DA2BA3" w:rsidRPr="003D37AE" w:rsidRDefault="00203951" w:rsidP="00EA3D8E">
      <w:pPr>
        <w:pStyle w:val="40"/>
        <w:shd w:val="clear" w:color="auto" w:fill="auto"/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230E">
        <w:rPr>
          <w:sz w:val="28"/>
          <w:szCs w:val="28"/>
        </w:rPr>
        <w:t xml:space="preserve">2.2.  Формирование, перечисление и учет межбюджетного трансферта, предоставляемых из бюджета района бюджету сельского поселения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Федераций. </w:t>
      </w:r>
    </w:p>
    <w:p w:rsidR="00DA2BA3" w:rsidRDefault="00203951" w:rsidP="00EA3D8E">
      <w:pPr>
        <w:pStyle w:val="40"/>
        <w:shd w:val="clear" w:color="auto" w:fill="auto"/>
        <w:tabs>
          <w:tab w:val="left" w:pos="829"/>
        </w:tabs>
        <w:spacing w:before="0" w:after="0" w:line="276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2BA3">
        <w:rPr>
          <w:sz w:val="28"/>
          <w:szCs w:val="28"/>
        </w:rPr>
        <w:t>2.</w:t>
      </w:r>
      <w:r w:rsidR="0039230E">
        <w:rPr>
          <w:sz w:val="28"/>
          <w:szCs w:val="28"/>
        </w:rPr>
        <w:t>3. Объем межбюджетных трансфертов необходимых для осуществления перед</w:t>
      </w:r>
      <w:r>
        <w:rPr>
          <w:sz w:val="28"/>
          <w:szCs w:val="28"/>
        </w:rPr>
        <w:t>аваемых полномочий составляет  300 000 (Триста</w:t>
      </w:r>
      <w:r w:rsidR="0039230E">
        <w:rPr>
          <w:sz w:val="28"/>
          <w:szCs w:val="28"/>
        </w:rPr>
        <w:t xml:space="preserve"> тысяч рублей) </w:t>
      </w:r>
    </w:p>
    <w:p w:rsidR="0008200E" w:rsidRDefault="0008200E" w:rsidP="0008200E">
      <w:pPr>
        <w:pStyle w:val="40"/>
        <w:shd w:val="clear" w:color="auto" w:fill="auto"/>
        <w:tabs>
          <w:tab w:val="left" w:pos="829"/>
        </w:tabs>
        <w:spacing w:before="0" w:after="0" w:line="276" w:lineRule="auto"/>
        <w:ind w:right="40" w:firstLine="0"/>
        <w:jc w:val="both"/>
        <w:rPr>
          <w:sz w:val="28"/>
          <w:szCs w:val="28"/>
        </w:rPr>
      </w:pPr>
    </w:p>
    <w:p w:rsidR="00DA2BA3" w:rsidRPr="00913A42" w:rsidRDefault="00DA2BA3" w:rsidP="00DA2BA3">
      <w:pPr>
        <w:pStyle w:val="1"/>
        <w:shd w:val="clear" w:color="auto" w:fill="auto"/>
        <w:spacing w:before="0" w:after="151" w:line="22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B949A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="00203951">
        <w:rPr>
          <w:sz w:val="28"/>
          <w:szCs w:val="28"/>
        </w:rPr>
        <w:t>3. ПРАВА И ОБЯЗАННОСТИ СТОРОН</w:t>
      </w:r>
    </w:p>
    <w:p w:rsidR="00DA2BA3" w:rsidRDefault="00203951" w:rsidP="00DA2BA3">
      <w:pPr>
        <w:pStyle w:val="1"/>
        <w:shd w:val="clear" w:color="auto" w:fill="auto"/>
        <w:spacing w:before="0" w:line="276" w:lineRule="auto"/>
        <w:ind w:left="40" w:right="60" w:firstLine="340"/>
        <w:rPr>
          <w:sz w:val="28"/>
          <w:szCs w:val="28"/>
        </w:rPr>
      </w:pPr>
      <w:r>
        <w:rPr>
          <w:sz w:val="28"/>
          <w:szCs w:val="28"/>
        </w:rPr>
        <w:t>3</w:t>
      </w:r>
      <w:r w:rsidR="00DA2BA3" w:rsidRPr="00913A42">
        <w:rPr>
          <w:sz w:val="28"/>
          <w:szCs w:val="28"/>
        </w:rPr>
        <w:t xml:space="preserve">.1. </w:t>
      </w:r>
      <w:r>
        <w:rPr>
          <w:sz w:val="28"/>
          <w:szCs w:val="28"/>
        </w:rPr>
        <w:t>Администрация района:</w:t>
      </w:r>
    </w:p>
    <w:p w:rsidR="00203951" w:rsidRDefault="00203951" w:rsidP="00DA2BA3">
      <w:pPr>
        <w:pStyle w:val="1"/>
        <w:shd w:val="clear" w:color="auto" w:fill="auto"/>
        <w:spacing w:before="0" w:line="276" w:lineRule="auto"/>
        <w:ind w:left="40" w:right="60" w:firstLine="340"/>
        <w:rPr>
          <w:sz w:val="28"/>
          <w:szCs w:val="28"/>
        </w:rPr>
      </w:pPr>
      <w:r>
        <w:rPr>
          <w:sz w:val="28"/>
          <w:szCs w:val="28"/>
        </w:rPr>
        <w:t>3.1.1. Перечисляет Администрации поселения финансовые средства в виде межбюджетных трансфертов,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203951" w:rsidRDefault="00203951" w:rsidP="00DA2BA3">
      <w:pPr>
        <w:pStyle w:val="1"/>
        <w:shd w:val="clear" w:color="auto" w:fill="auto"/>
        <w:spacing w:before="0" w:line="276" w:lineRule="auto"/>
        <w:ind w:left="40" w:right="60" w:firstLine="340"/>
        <w:rPr>
          <w:sz w:val="28"/>
          <w:szCs w:val="28"/>
        </w:rPr>
      </w:pPr>
      <w:r>
        <w:rPr>
          <w:sz w:val="28"/>
          <w:szCs w:val="28"/>
        </w:rPr>
        <w:t>3.1.2. Осуществляет контроль за исполнением Администрацией поселения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поселения письменного предписания для устранения выявленных нарушений, запрашивает информацию, связанную с выполнением указанных видов работ.</w:t>
      </w:r>
    </w:p>
    <w:p w:rsidR="00203951" w:rsidRDefault="00203951" w:rsidP="00DA2BA3">
      <w:pPr>
        <w:pStyle w:val="1"/>
        <w:shd w:val="clear" w:color="auto" w:fill="auto"/>
        <w:spacing w:before="0" w:line="276" w:lineRule="auto"/>
        <w:ind w:left="40" w:right="60" w:firstLine="340"/>
        <w:rPr>
          <w:sz w:val="28"/>
          <w:szCs w:val="28"/>
        </w:rPr>
      </w:pPr>
      <w:r>
        <w:rPr>
          <w:sz w:val="28"/>
          <w:szCs w:val="28"/>
        </w:rPr>
        <w:t>3.2. Администрация поселения:</w:t>
      </w:r>
    </w:p>
    <w:p w:rsidR="00203951" w:rsidRDefault="00203951" w:rsidP="00DA2BA3">
      <w:pPr>
        <w:pStyle w:val="1"/>
        <w:shd w:val="clear" w:color="auto" w:fill="auto"/>
        <w:spacing w:before="0" w:line="276" w:lineRule="auto"/>
        <w:ind w:left="40" w:right="60" w:firstLine="340"/>
        <w:rPr>
          <w:sz w:val="28"/>
          <w:szCs w:val="28"/>
        </w:rPr>
      </w:pPr>
      <w:r>
        <w:rPr>
          <w:sz w:val="28"/>
          <w:szCs w:val="28"/>
        </w:rPr>
        <w:t>3.2.1.Осуществляет переданные ей Администрацией района полномочия в соответствии с пунктом 1.1 настоящего Соглашения и действующим законодательством в пределах выделенных на эти цели финансовых средств, согласно пункту 2.3.</w:t>
      </w:r>
    </w:p>
    <w:p w:rsidR="00203951" w:rsidRDefault="00203951" w:rsidP="00DA2BA3">
      <w:pPr>
        <w:pStyle w:val="1"/>
        <w:shd w:val="clear" w:color="auto" w:fill="auto"/>
        <w:spacing w:before="0" w:line="276" w:lineRule="auto"/>
        <w:ind w:left="40" w:right="60" w:firstLine="340"/>
        <w:rPr>
          <w:sz w:val="28"/>
          <w:szCs w:val="28"/>
        </w:rPr>
      </w:pPr>
      <w:r>
        <w:rPr>
          <w:sz w:val="28"/>
          <w:szCs w:val="28"/>
        </w:rPr>
        <w:t>3.2.2. Обеспечивает целевое, эффективное и правомерное использование средств.</w:t>
      </w:r>
    </w:p>
    <w:p w:rsidR="00203951" w:rsidRPr="00B949AE" w:rsidRDefault="00203951" w:rsidP="00DA2BA3">
      <w:pPr>
        <w:pStyle w:val="1"/>
        <w:shd w:val="clear" w:color="auto" w:fill="auto"/>
        <w:spacing w:before="0" w:line="276" w:lineRule="auto"/>
        <w:ind w:left="40" w:right="60" w:firstLine="340"/>
        <w:rPr>
          <w:sz w:val="28"/>
          <w:szCs w:val="28"/>
        </w:rPr>
      </w:pPr>
      <w:r>
        <w:rPr>
          <w:sz w:val="28"/>
          <w:szCs w:val="28"/>
        </w:rPr>
        <w:t xml:space="preserve">3.2.3 Ежеквартально в срок до 15 числа месяца следующего за отчетным периодом предоставлять в Администрацию МО «Шебалинский район» отчеты о ходе осуществления полномочий, по форме согласно Приложению №1 в электронном сканированном виде на адрес: </w:t>
      </w:r>
      <w:r w:rsidRPr="00203951">
        <w:rPr>
          <w:sz w:val="28"/>
          <w:szCs w:val="28"/>
          <w:u w:val="single"/>
          <w:lang w:val="en-US"/>
        </w:rPr>
        <w:t>sheb</w:t>
      </w:r>
      <w:r w:rsidRPr="00203951">
        <w:rPr>
          <w:sz w:val="28"/>
          <w:szCs w:val="28"/>
          <w:u w:val="single"/>
        </w:rPr>
        <w:t>-</w:t>
      </w:r>
      <w:r w:rsidRPr="00203951">
        <w:rPr>
          <w:sz w:val="28"/>
          <w:szCs w:val="28"/>
          <w:u w:val="single"/>
          <w:lang w:val="en-US"/>
        </w:rPr>
        <w:t>admin</w:t>
      </w:r>
      <w:r w:rsidRPr="00203951">
        <w:rPr>
          <w:sz w:val="28"/>
          <w:szCs w:val="28"/>
          <w:u w:val="single"/>
        </w:rPr>
        <w:t>@</w:t>
      </w:r>
      <w:r w:rsidRPr="00203951">
        <w:rPr>
          <w:sz w:val="28"/>
          <w:szCs w:val="28"/>
          <w:u w:val="single"/>
          <w:lang w:val="en-US"/>
        </w:rPr>
        <w:t>mail</w:t>
      </w:r>
      <w:r w:rsidRPr="00203951">
        <w:rPr>
          <w:sz w:val="28"/>
          <w:szCs w:val="28"/>
          <w:u w:val="single"/>
        </w:rPr>
        <w:t>.</w:t>
      </w:r>
      <w:r w:rsidRPr="00203951"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 xml:space="preserve">  </w:t>
      </w:r>
    </w:p>
    <w:p w:rsidR="00203951" w:rsidRDefault="00203951" w:rsidP="00DA2BA3">
      <w:pPr>
        <w:pStyle w:val="1"/>
        <w:shd w:val="clear" w:color="auto" w:fill="auto"/>
        <w:spacing w:before="0" w:line="276" w:lineRule="auto"/>
        <w:ind w:left="40" w:right="60" w:firstLine="340"/>
        <w:rPr>
          <w:sz w:val="28"/>
          <w:szCs w:val="28"/>
        </w:rPr>
      </w:pPr>
      <w:r w:rsidRPr="00203951">
        <w:rPr>
          <w:sz w:val="28"/>
          <w:szCs w:val="28"/>
        </w:rPr>
        <w:t>3</w:t>
      </w:r>
      <w:r>
        <w:rPr>
          <w:sz w:val="28"/>
          <w:szCs w:val="28"/>
        </w:rPr>
        <w:t>.2.4. Рассматривает предоставленные Администрацией района предписания не позднее 10 рабочих дней со дня получения и принимает меры по устранению нарушений.</w:t>
      </w:r>
    </w:p>
    <w:p w:rsidR="00203951" w:rsidRDefault="00203951" w:rsidP="00DA2BA3">
      <w:pPr>
        <w:pStyle w:val="1"/>
        <w:shd w:val="clear" w:color="auto" w:fill="auto"/>
        <w:spacing w:before="0" w:line="276" w:lineRule="auto"/>
        <w:ind w:left="40" w:right="60" w:firstLine="340"/>
        <w:rPr>
          <w:sz w:val="28"/>
          <w:szCs w:val="28"/>
        </w:rPr>
      </w:pPr>
      <w:r>
        <w:rPr>
          <w:sz w:val="28"/>
          <w:szCs w:val="28"/>
        </w:rPr>
        <w:lastRenderedPageBreak/>
        <w:t>3.3. В случае невозможности надлежавшего исполнения переданных полномочий, Администрация поселения сообщает об этом в письменной форме Администраций района.</w:t>
      </w:r>
    </w:p>
    <w:p w:rsidR="00203951" w:rsidRPr="00913A42" w:rsidRDefault="00203951" w:rsidP="0008200E">
      <w:pPr>
        <w:pStyle w:val="1"/>
        <w:shd w:val="clear" w:color="auto" w:fill="auto"/>
        <w:spacing w:before="0" w:line="276" w:lineRule="auto"/>
        <w:ind w:left="40" w:right="60" w:firstLine="340"/>
        <w:rPr>
          <w:sz w:val="28"/>
          <w:szCs w:val="28"/>
        </w:rPr>
      </w:pPr>
      <w:r>
        <w:rPr>
          <w:sz w:val="28"/>
          <w:szCs w:val="28"/>
        </w:rPr>
        <w:t xml:space="preserve">3.4.Неиспользованные по состоянию на 1 января 2021 года остатки межбюджетных трансфертов, предоставленных из бюджета МО «Шебалинский район» подлежат возврату в местный бюджет в течение первых дней 2021 года. </w:t>
      </w:r>
    </w:p>
    <w:p w:rsidR="0008200E" w:rsidRDefault="0008200E" w:rsidP="0008200E">
      <w:pPr>
        <w:pStyle w:val="20"/>
        <w:shd w:val="clear" w:color="auto" w:fill="auto"/>
        <w:spacing w:before="0" w:after="162" w:line="290" w:lineRule="exact"/>
        <w:jc w:val="center"/>
        <w:rPr>
          <w:sz w:val="28"/>
          <w:szCs w:val="36"/>
        </w:rPr>
      </w:pPr>
    </w:p>
    <w:p w:rsidR="00203951" w:rsidRDefault="00203951" w:rsidP="0008200E">
      <w:pPr>
        <w:pStyle w:val="20"/>
        <w:shd w:val="clear" w:color="auto" w:fill="auto"/>
        <w:spacing w:before="0" w:after="162" w:line="290" w:lineRule="exact"/>
        <w:jc w:val="center"/>
        <w:rPr>
          <w:sz w:val="28"/>
          <w:szCs w:val="36"/>
        </w:rPr>
      </w:pPr>
      <w:r>
        <w:rPr>
          <w:sz w:val="28"/>
          <w:szCs w:val="36"/>
        </w:rPr>
        <w:t>4. ОТВЕТСТВЕННОСТЬ СТОРОН</w:t>
      </w:r>
    </w:p>
    <w:p w:rsidR="00203951" w:rsidRDefault="00203951" w:rsidP="00B949AE">
      <w:pPr>
        <w:pStyle w:val="20"/>
        <w:shd w:val="clear" w:color="auto" w:fill="auto"/>
        <w:spacing w:before="0" w:after="162" w:line="240" w:lineRule="auto"/>
        <w:jc w:val="both"/>
        <w:rPr>
          <w:sz w:val="28"/>
          <w:szCs w:val="36"/>
        </w:rPr>
      </w:pPr>
      <w:r>
        <w:rPr>
          <w:sz w:val="28"/>
          <w:szCs w:val="36"/>
        </w:rPr>
        <w:t xml:space="preserve">    4.1.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трансфертов, за вычетом фактических расходов, подтвержденных документально, в 10-дневный срок с момента подписания соглашения о расторжении или получении письменного уведомления о расторжении Соглашения, а так же уплату неустойки в размере 0,01 % от суммы межбюджетных трансфертов за отчетный год, выделяемых из бюджета МО « Шебалинский район» на осуществление указанных полномочий. </w:t>
      </w:r>
    </w:p>
    <w:p w:rsidR="00203951" w:rsidRDefault="00203951" w:rsidP="00B949AE">
      <w:pPr>
        <w:pStyle w:val="20"/>
        <w:shd w:val="clear" w:color="auto" w:fill="auto"/>
        <w:spacing w:before="0" w:after="162" w:line="240" w:lineRule="auto"/>
        <w:jc w:val="both"/>
        <w:rPr>
          <w:sz w:val="28"/>
          <w:szCs w:val="36"/>
        </w:rPr>
      </w:pPr>
      <w:r>
        <w:rPr>
          <w:sz w:val="28"/>
          <w:szCs w:val="36"/>
        </w:rPr>
        <w:t xml:space="preserve">    4.2. Администрация поселения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DA2BA3" w:rsidRPr="00F07918" w:rsidRDefault="00203951" w:rsidP="0008200E">
      <w:pPr>
        <w:pStyle w:val="20"/>
        <w:shd w:val="clear" w:color="auto" w:fill="auto"/>
        <w:spacing w:before="0" w:after="162" w:line="240" w:lineRule="auto"/>
        <w:jc w:val="both"/>
        <w:rPr>
          <w:sz w:val="36"/>
          <w:szCs w:val="36"/>
        </w:rPr>
      </w:pPr>
      <w:r>
        <w:rPr>
          <w:sz w:val="28"/>
          <w:szCs w:val="36"/>
        </w:rPr>
        <w:t xml:space="preserve">    4.3.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полномочий, Администрация поселения вправе требовать расторжения данного Соглашения, уплаты неустойки в размере 0,01% от суммы межбюджетных трансфертов за отчетный год, а также возмещение понесенных убытков в части не покрытой неустойкой.   </w:t>
      </w:r>
    </w:p>
    <w:p w:rsidR="0008200E" w:rsidRDefault="0008200E" w:rsidP="00203951">
      <w:pPr>
        <w:tabs>
          <w:tab w:val="left" w:pos="11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2BA3" w:rsidRDefault="00203951" w:rsidP="00203951">
      <w:pPr>
        <w:tabs>
          <w:tab w:val="left" w:pos="11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СРОК ДЕЙСТВИЯ, ОСНОВАНИЯ И ПОРЯДОК ПРЕРАЩЕНИЯ</w:t>
      </w:r>
    </w:p>
    <w:p w:rsidR="00203951" w:rsidRDefault="00203951" w:rsidP="0008200E">
      <w:pPr>
        <w:tabs>
          <w:tab w:val="left" w:pos="11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СОГЛАШЕНИЯ.</w:t>
      </w:r>
    </w:p>
    <w:p w:rsidR="00203951" w:rsidRDefault="00203951" w:rsidP="00EA3D8E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5.1 Настоящее Соглашение вступает в силу со дня вступления  в силу решения Совета депутатов МО « Шебалинский район» и решения Совета депутатов МО Камлакское сельское поселение об утверждение указанного Соглашения. В случае вступления в силу указанных решений в разные дни, днем вступления в силу соглашения будет считаться день вступления в силу последнего из указанных решений.</w:t>
      </w:r>
    </w:p>
    <w:p w:rsidR="00203951" w:rsidRDefault="00203951" w:rsidP="00EA3D8E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5.2. срок действия настоящего Соглашения устанавливается до          года.</w:t>
      </w:r>
    </w:p>
    <w:p w:rsidR="00203951" w:rsidRDefault="00203951" w:rsidP="00EA3D8E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5.3. Действия настоящего Соглашения может быть прекращено досрочно:</w:t>
      </w:r>
    </w:p>
    <w:p w:rsidR="00FA682D" w:rsidRDefault="00203951" w:rsidP="00EA3D8E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82D" w:rsidRDefault="00FA682D" w:rsidP="00EA3D8E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682D" w:rsidRDefault="00FA682D" w:rsidP="00EA3D8E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682D" w:rsidRDefault="00FA682D" w:rsidP="00EA3D8E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951" w:rsidRDefault="00203951" w:rsidP="00EA3D8E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5.3.1. По соглашению сторон.</w:t>
      </w:r>
    </w:p>
    <w:p w:rsidR="00203951" w:rsidRDefault="00203951" w:rsidP="00EA3D8E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5.3.2. В одностороннем порядке в случае:</w:t>
      </w:r>
    </w:p>
    <w:p w:rsidR="00203951" w:rsidRDefault="00203951" w:rsidP="00EA3D8E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-изменения действующего законодательства Российской Федераций и (или) законодательства Республики Алтай:</w:t>
      </w:r>
    </w:p>
    <w:p w:rsidR="00203951" w:rsidRDefault="00203951" w:rsidP="00EA3D8E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-неисполнение или ненадлежащего исполнения одной из Сторон своих обязательств  в соответствии с настоящим Соглашением:</w:t>
      </w:r>
    </w:p>
    <w:p w:rsidR="00203951" w:rsidRDefault="00203951" w:rsidP="00EA3D8E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осуществление полномочий становиться невозможным, либо при сложившихся условиях эти полномочия могут быть наиболее эффективно осуществлены Администрацией поселения самостоятельно:</w:t>
      </w:r>
    </w:p>
    <w:p w:rsidR="00203951" w:rsidRDefault="00203951" w:rsidP="00EA3D8E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5.4. Уведомление о расторжение настоящего Соглашения в одностороннем порядке направляется второй стороне не менее чем за один месяц до истечения соответствующего срока, при этом второй стороне возмещаются все убытки, связанные с досрочным расторжением Соглашения.</w:t>
      </w:r>
    </w:p>
    <w:p w:rsidR="0008200E" w:rsidRDefault="00DA2BA3" w:rsidP="00203951">
      <w:pPr>
        <w:pStyle w:val="11"/>
        <w:keepNext/>
        <w:keepLines/>
        <w:shd w:val="clear" w:color="auto" w:fill="auto"/>
        <w:spacing w:after="0" w:line="290" w:lineRule="exact"/>
        <w:rPr>
          <w:sz w:val="28"/>
          <w:szCs w:val="28"/>
        </w:rPr>
      </w:pPr>
      <w:bookmarkStart w:id="1" w:name="bookmark0"/>
      <w:r>
        <w:rPr>
          <w:sz w:val="28"/>
          <w:szCs w:val="28"/>
        </w:rPr>
        <w:t xml:space="preserve">                                 </w:t>
      </w:r>
    </w:p>
    <w:p w:rsidR="00B949AE" w:rsidRPr="00DA2BA3" w:rsidRDefault="00203951" w:rsidP="0008200E">
      <w:pPr>
        <w:pStyle w:val="11"/>
        <w:keepNext/>
        <w:keepLines/>
        <w:shd w:val="clear" w:color="auto" w:fill="auto"/>
        <w:spacing w:after="0" w:line="29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DA2BA3" w:rsidRPr="00DA2BA3">
        <w:rPr>
          <w:sz w:val="28"/>
          <w:szCs w:val="28"/>
        </w:rPr>
        <w:t xml:space="preserve">. </w:t>
      </w:r>
      <w:bookmarkEnd w:id="1"/>
      <w:r w:rsidR="00DA2BA3" w:rsidRPr="00DA2BA3">
        <w:rPr>
          <w:sz w:val="28"/>
          <w:szCs w:val="28"/>
        </w:rPr>
        <w:t>ЗАКЛЮЧИТЕЛЬНЫЕ ПОЛОЖЕНИЯ</w:t>
      </w:r>
    </w:p>
    <w:p w:rsidR="00DA2BA3" w:rsidRDefault="00203951" w:rsidP="00203951">
      <w:pPr>
        <w:pStyle w:val="1"/>
        <w:shd w:val="clear" w:color="auto" w:fill="auto"/>
        <w:tabs>
          <w:tab w:val="left" w:pos="1001"/>
        </w:tabs>
        <w:spacing w:before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6.1. Настоящее Соглашение составлено в двух экземплярах, имеющих одинаковую юридическую силу, по одному для каждой из сторон</w:t>
      </w:r>
      <w:r w:rsidR="00DA2BA3" w:rsidRPr="00B175B3">
        <w:rPr>
          <w:sz w:val="28"/>
          <w:szCs w:val="28"/>
        </w:rPr>
        <w:t>.</w:t>
      </w:r>
    </w:p>
    <w:p w:rsidR="00203951" w:rsidRDefault="00203951" w:rsidP="00203951">
      <w:pPr>
        <w:pStyle w:val="1"/>
        <w:shd w:val="clear" w:color="auto" w:fill="auto"/>
        <w:tabs>
          <w:tab w:val="left" w:pos="1001"/>
        </w:tabs>
        <w:spacing w:before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203951" w:rsidRDefault="00203951" w:rsidP="00203951">
      <w:pPr>
        <w:pStyle w:val="1"/>
        <w:shd w:val="clear" w:color="auto" w:fill="auto"/>
        <w:tabs>
          <w:tab w:val="left" w:pos="1001"/>
        </w:tabs>
        <w:spacing w:before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6.3. По вопросам, не урегулированным настоящим соглашением Стороны руководствуются действующим законодательством.</w:t>
      </w:r>
    </w:p>
    <w:p w:rsidR="00203951" w:rsidRPr="00B175B3" w:rsidRDefault="00203951" w:rsidP="00203951">
      <w:pPr>
        <w:pStyle w:val="1"/>
        <w:shd w:val="clear" w:color="auto" w:fill="auto"/>
        <w:tabs>
          <w:tab w:val="left" w:pos="1001"/>
        </w:tabs>
        <w:spacing w:before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6.4. Споры, связанные с исполнением настоящего Соглашения, разрешаются путем проведения переговоров или в судебном порядке.</w:t>
      </w:r>
    </w:p>
    <w:p w:rsidR="00DA2BA3" w:rsidRDefault="00DA2BA3" w:rsidP="00203951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8.РЕКВИЗИТЫ И ПОДПИСИ СТОРОН:</w:t>
      </w:r>
    </w:p>
    <w:p w:rsidR="00C579C8" w:rsidRDefault="00C579C8" w:rsidP="00C579C8">
      <w:pPr>
        <w:tabs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 «Шебалинский район»,</w:t>
      </w:r>
    </w:p>
    <w:p w:rsidR="00C579C8" w:rsidRDefault="00C579C8" w:rsidP="00C579C8">
      <w:pPr>
        <w:tabs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0405003497 </w:t>
      </w:r>
    </w:p>
    <w:p w:rsidR="00C579C8" w:rsidRDefault="00C579C8" w:rsidP="00C579C8">
      <w:pPr>
        <w:tabs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040501001 УФК по Республике Алтай(Администрация МО «Шебалинский район») л/с 03773003670,</w:t>
      </w:r>
    </w:p>
    <w:p w:rsidR="00C579C8" w:rsidRDefault="00C579C8" w:rsidP="00C579C8">
      <w:pPr>
        <w:tabs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Отделение  -НБ Республика Алтай,</w:t>
      </w:r>
    </w:p>
    <w:p w:rsidR="00C579C8" w:rsidRDefault="00C579C8" w:rsidP="00C579C8">
      <w:pPr>
        <w:tabs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048405001,</w:t>
      </w:r>
    </w:p>
    <w:p w:rsidR="00C579C8" w:rsidRDefault="00C579C8" w:rsidP="00C579C8">
      <w:pPr>
        <w:tabs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 40204810000000000103,</w:t>
      </w:r>
    </w:p>
    <w:p w:rsidR="00C579C8" w:rsidRDefault="00C579C8" w:rsidP="00C579C8">
      <w:pPr>
        <w:tabs>
          <w:tab w:val="left" w:pos="4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84650492,</w:t>
      </w:r>
    </w:p>
    <w:p w:rsidR="00C579C8" w:rsidRDefault="00C579C8" w:rsidP="00C579C8">
      <w:pPr>
        <w:tabs>
          <w:tab w:val="left" w:pos="4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 04019114,</w:t>
      </w:r>
    </w:p>
    <w:p w:rsidR="00FA682D" w:rsidRDefault="00C579C8" w:rsidP="00FA682D">
      <w:pPr>
        <w:tabs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ОКВЭД 84.11.31</w:t>
      </w:r>
    </w:p>
    <w:p w:rsidR="00C579C8" w:rsidRDefault="00C579C8" w:rsidP="00FA682D">
      <w:pPr>
        <w:tabs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Э.Б.Сарбашев</w:t>
      </w:r>
    </w:p>
    <w:p w:rsidR="00C579C8" w:rsidRPr="00C710D7" w:rsidRDefault="00C579C8" w:rsidP="00C579C8">
      <w:pPr>
        <w:rPr>
          <w:rFonts w:ascii="Times New Roman" w:hAnsi="Times New Roman" w:cs="Times New Roman"/>
          <w:sz w:val="28"/>
          <w:szCs w:val="28"/>
        </w:rPr>
      </w:pPr>
    </w:p>
    <w:p w:rsidR="00C579C8" w:rsidRDefault="00C579C8" w:rsidP="00C579C8">
      <w:pPr>
        <w:rPr>
          <w:rFonts w:ascii="Times New Roman" w:hAnsi="Times New Roman" w:cs="Times New Roman"/>
          <w:sz w:val="28"/>
          <w:szCs w:val="28"/>
        </w:rPr>
      </w:pPr>
    </w:p>
    <w:p w:rsidR="00C579C8" w:rsidRDefault="00C579C8" w:rsidP="00C57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Камлакское сельское поселение: 649218,РеспубликаАлтай,Шебалински район, с. Камлак, ул. Центральная 71,</w:t>
      </w:r>
    </w:p>
    <w:p w:rsidR="00C579C8" w:rsidRDefault="00C579C8" w:rsidP="00C57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ИНН 0405003539,</w:t>
      </w:r>
    </w:p>
    <w:p w:rsidR="00C579C8" w:rsidRDefault="00C579C8" w:rsidP="00C57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040501001,</w:t>
      </w:r>
    </w:p>
    <w:p w:rsidR="00C579C8" w:rsidRDefault="00C579C8" w:rsidP="00C57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048405001,</w:t>
      </w:r>
    </w:p>
    <w:p w:rsidR="00C579C8" w:rsidRDefault="00C579C8" w:rsidP="00C57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л/с 04773003810,</w:t>
      </w:r>
    </w:p>
    <w:p w:rsidR="00C579C8" w:rsidRDefault="00C579C8" w:rsidP="00C57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 40101810500000010000  в Отделении НБ Республика Алтай г. Горно-Алтайск,</w:t>
      </w:r>
    </w:p>
    <w:p w:rsidR="00C579C8" w:rsidRDefault="00C579C8" w:rsidP="00C57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ОКТМО84650455,</w:t>
      </w:r>
    </w:p>
    <w:p w:rsidR="00C579C8" w:rsidRDefault="00C579C8" w:rsidP="00C57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бюджетной классификации доход: 80120249999100000150,</w:t>
      </w:r>
    </w:p>
    <w:p w:rsidR="00C579C8" w:rsidRPr="00C710D7" w:rsidRDefault="00C579C8" w:rsidP="00C579C8">
      <w:pPr>
        <w:rPr>
          <w:rFonts w:ascii="Times New Roman" w:hAnsi="Times New Roman" w:cs="Times New Roman"/>
          <w:sz w:val="28"/>
          <w:szCs w:val="28"/>
        </w:rPr>
      </w:pPr>
    </w:p>
    <w:p w:rsidR="00C579C8" w:rsidRDefault="00C579C8" w:rsidP="00C579C8">
      <w:pPr>
        <w:rPr>
          <w:rFonts w:ascii="Times New Roman" w:hAnsi="Times New Roman" w:cs="Times New Roman"/>
          <w:sz w:val="28"/>
          <w:szCs w:val="28"/>
        </w:rPr>
      </w:pPr>
    </w:p>
    <w:p w:rsidR="00C579C8" w:rsidRPr="00C710D7" w:rsidRDefault="00C579C8" w:rsidP="00C57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_____________________________С.В.Соколов</w:t>
      </w:r>
    </w:p>
    <w:p w:rsidR="00C579C8" w:rsidRDefault="00C579C8" w:rsidP="00C579C8"/>
    <w:p w:rsidR="00C579C8" w:rsidRDefault="00C579C8" w:rsidP="00203951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C579C8" w:rsidSect="00FA682D">
      <w:pgSz w:w="11907" w:h="16839" w:code="9"/>
      <w:pgMar w:top="1134" w:right="851" w:bottom="567" w:left="1134" w:header="227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09E" w:rsidRDefault="008A609E" w:rsidP="00F82063">
      <w:pPr>
        <w:spacing w:after="0" w:line="240" w:lineRule="auto"/>
      </w:pPr>
      <w:r>
        <w:separator/>
      </w:r>
    </w:p>
  </w:endnote>
  <w:endnote w:type="continuationSeparator" w:id="0">
    <w:p w:rsidR="008A609E" w:rsidRDefault="008A609E" w:rsidP="00F8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09E" w:rsidRDefault="008A609E" w:rsidP="00F82063">
      <w:pPr>
        <w:spacing w:after="0" w:line="240" w:lineRule="auto"/>
      </w:pPr>
      <w:r>
        <w:separator/>
      </w:r>
    </w:p>
  </w:footnote>
  <w:footnote w:type="continuationSeparator" w:id="0">
    <w:p w:rsidR="008A609E" w:rsidRDefault="008A609E" w:rsidP="00F82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B67"/>
    <w:multiLevelType w:val="multilevel"/>
    <w:tmpl w:val="1B6690F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2E6AF5"/>
    <w:multiLevelType w:val="multilevel"/>
    <w:tmpl w:val="FF283B9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553ED4"/>
    <w:multiLevelType w:val="multilevel"/>
    <w:tmpl w:val="04F225E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7064BDB"/>
    <w:multiLevelType w:val="multilevel"/>
    <w:tmpl w:val="BBAA070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FBB61CD"/>
    <w:multiLevelType w:val="multilevel"/>
    <w:tmpl w:val="86E8041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10E2"/>
    <w:rsid w:val="000010E2"/>
    <w:rsid w:val="00072C1C"/>
    <w:rsid w:val="0008200E"/>
    <w:rsid w:val="00114E6F"/>
    <w:rsid w:val="001330BC"/>
    <w:rsid w:val="00153011"/>
    <w:rsid w:val="00171603"/>
    <w:rsid w:val="001D12D8"/>
    <w:rsid w:val="00203951"/>
    <w:rsid w:val="00234997"/>
    <w:rsid w:val="00264754"/>
    <w:rsid w:val="00356960"/>
    <w:rsid w:val="003606C7"/>
    <w:rsid w:val="0039230E"/>
    <w:rsid w:val="00466648"/>
    <w:rsid w:val="0056062A"/>
    <w:rsid w:val="006321F7"/>
    <w:rsid w:val="00635211"/>
    <w:rsid w:val="00770F5C"/>
    <w:rsid w:val="007862E4"/>
    <w:rsid w:val="00817014"/>
    <w:rsid w:val="00856223"/>
    <w:rsid w:val="00887495"/>
    <w:rsid w:val="008A609E"/>
    <w:rsid w:val="00927F98"/>
    <w:rsid w:val="009435DE"/>
    <w:rsid w:val="0097652B"/>
    <w:rsid w:val="00A16F38"/>
    <w:rsid w:val="00B949AE"/>
    <w:rsid w:val="00BE1862"/>
    <w:rsid w:val="00C13CF2"/>
    <w:rsid w:val="00C579C8"/>
    <w:rsid w:val="00C907C2"/>
    <w:rsid w:val="00DA2BA3"/>
    <w:rsid w:val="00E72900"/>
    <w:rsid w:val="00E83C73"/>
    <w:rsid w:val="00EA3D8E"/>
    <w:rsid w:val="00F82063"/>
    <w:rsid w:val="00FA404C"/>
    <w:rsid w:val="00FA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834F78"/>
  <w15:docId w15:val="{5C41A76E-A982-4CC6-946D-CBF9C303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0E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4">
    <w:name w:val="Основной текст (4)_"/>
    <w:basedOn w:val="a0"/>
    <w:link w:val="40"/>
    <w:rsid w:val="00DA2BA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A2BA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1">
    <w:name w:val="Основной текст (5) + Полужирный"/>
    <w:basedOn w:val="5"/>
    <w:rsid w:val="00DA2BA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0pt">
    <w:name w:val="Основной текст (4) + Курсив;Интервал 0 pt"/>
    <w:basedOn w:val="4"/>
    <w:rsid w:val="00DA2BA3"/>
    <w:rPr>
      <w:rFonts w:ascii="Times New Roman" w:eastAsia="Times New Roman" w:hAnsi="Times New Roman" w:cs="Times New Roman"/>
      <w:i/>
      <w:iCs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2BA3"/>
    <w:pPr>
      <w:shd w:val="clear" w:color="auto" w:fill="FFFFFF"/>
      <w:spacing w:before="660" w:after="240" w:line="225" w:lineRule="exact"/>
      <w:ind w:firstLine="2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DA2BA3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4">
    <w:name w:val="Основной текст_"/>
    <w:basedOn w:val="a0"/>
    <w:link w:val="1"/>
    <w:rsid w:val="00DA2B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A2BA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4"/>
    <w:rsid w:val="00DA2BA3"/>
    <w:pPr>
      <w:shd w:val="clear" w:color="auto" w:fill="FFFFFF"/>
      <w:spacing w:before="240" w:after="0" w:line="27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DA2BA3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10">
    <w:name w:val="Заголовок №1_"/>
    <w:basedOn w:val="a0"/>
    <w:link w:val="11"/>
    <w:rsid w:val="00DA2BA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Заголовок №1"/>
    <w:basedOn w:val="a"/>
    <w:link w:val="10"/>
    <w:rsid w:val="00DA2BA3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styleId="a5">
    <w:name w:val="Balloon Text"/>
    <w:basedOn w:val="a"/>
    <w:link w:val="a6"/>
    <w:uiPriority w:val="99"/>
    <w:semiHidden/>
    <w:unhideWhenUsed/>
    <w:rsid w:val="0036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6C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unhideWhenUsed/>
    <w:rsid w:val="00F82063"/>
    <w:pPr>
      <w:spacing w:after="120" w:line="360" w:lineRule="auto"/>
      <w:ind w:firstLine="720"/>
    </w:pPr>
    <w:rPr>
      <w:rFonts w:ascii="Tahoma" w:eastAsia="Times New Roman" w:hAnsi="Tahoma" w:cs="Tahoma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F82063"/>
    <w:rPr>
      <w:rFonts w:ascii="Tahoma" w:eastAsia="Times New Roman" w:hAnsi="Tahoma" w:cs="Tahoma"/>
      <w:sz w:val="24"/>
      <w:szCs w:val="20"/>
    </w:rPr>
  </w:style>
  <w:style w:type="character" w:styleId="a9">
    <w:name w:val="Hyperlink"/>
    <w:basedOn w:val="a0"/>
    <w:uiPriority w:val="99"/>
    <w:semiHidden/>
    <w:unhideWhenUsed/>
    <w:rsid w:val="00F82063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8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063"/>
  </w:style>
  <w:style w:type="paragraph" w:styleId="ac">
    <w:name w:val="footer"/>
    <w:basedOn w:val="a"/>
    <w:link w:val="ad"/>
    <w:uiPriority w:val="99"/>
    <w:unhideWhenUsed/>
    <w:rsid w:val="00F8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2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53D87-1714-4AB4-993A-49407FA4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 Камлак</cp:lastModifiedBy>
  <cp:revision>15</cp:revision>
  <cp:lastPrinted>2020-03-10T08:04:00Z</cp:lastPrinted>
  <dcterms:created xsi:type="dcterms:W3CDTF">2020-02-12T09:08:00Z</dcterms:created>
  <dcterms:modified xsi:type="dcterms:W3CDTF">2020-03-10T08:08:00Z</dcterms:modified>
</cp:coreProperties>
</file>