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41E22" w:rsidRDefault="00D01BD0" w:rsidP="00941E22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8pt;width:180pt;height:108.65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12.2pt;z-index:251661312" stroked="f">
            <v:textbox style="mso-next-textbox:#_x0000_s1030">
              <w:txbxContent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КАМЛАКСКОЕ 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  <w:r w:rsidR="00941E22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B06BDE" w:rsidP="00941E22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22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декабря 2020  года  № </w:t>
      </w:r>
      <w:r>
        <w:rPr>
          <w:rFonts w:eastAsiaTheme="minorHAnsi"/>
          <w:b/>
          <w:sz w:val="28"/>
          <w:szCs w:val="28"/>
          <w:lang w:eastAsia="en-US"/>
        </w:rPr>
        <w:t>47</w:t>
      </w:r>
    </w:p>
    <w:p w:rsidR="00941E22" w:rsidRPr="00941E22" w:rsidRDefault="00941E22" w:rsidP="00941E22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FA0E87" w:rsidRDefault="00FA0E87" w:rsidP="004C43C7">
      <w:pPr>
        <w:pStyle w:val="ConsPlusNormal"/>
        <w:outlineLvl w:val="0"/>
      </w:pPr>
    </w:p>
    <w:p w:rsidR="00B06BDE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</w:t>
      </w:r>
      <w:r w:rsidR="00B06BDE" w:rsidRPr="00EB4A29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B1595">
        <w:rPr>
          <w:rFonts w:ascii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</w:t>
      </w:r>
    </w:p>
    <w:p w:rsidR="004C43C7" w:rsidRPr="004C43C7" w:rsidRDefault="00B06BDE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1595">
        <w:rPr>
          <w:rFonts w:ascii="Times New Roman" w:hAnsi="Times New Roman" w:cs="Times New Roman"/>
          <w:sz w:val="28"/>
          <w:szCs w:val="28"/>
        </w:rPr>
        <w:t xml:space="preserve"> целях противодействия коррупции 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207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 xml:space="preserve">тью </w:t>
      </w:r>
      <w:r w:rsidR="003B1595">
        <w:rPr>
          <w:rFonts w:ascii="Times New Roman" w:hAnsi="Times New Roman" w:cs="Times New Roman"/>
          <w:sz w:val="28"/>
          <w:szCs w:val="28"/>
        </w:rPr>
        <w:t>3</w:t>
      </w:r>
      <w:r w:rsidRPr="00B60D5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B1595">
        <w:rPr>
          <w:rFonts w:ascii="Times New Roman" w:hAnsi="Times New Roman" w:cs="Times New Roman"/>
          <w:sz w:val="28"/>
          <w:szCs w:val="28"/>
        </w:rPr>
        <w:t xml:space="preserve">27.1 </w:t>
      </w:r>
      <w:r w:rsidRPr="00B60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B1595">
        <w:rPr>
          <w:rFonts w:ascii="Times New Roman" w:hAnsi="Times New Roman" w:cs="Times New Roman"/>
          <w:sz w:val="28"/>
          <w:szCs w:val="28"/>
        </w:rPr>
        <w:t>02.03.2007</w:t>
      </w:r>
      <w:r w:rsidRPr="00B60D55">
        <w:rPr>
          <w:rFonts w:ascii="Times New Roman" w:hAnsi="Times New Roman" w:cs="Times New Roman"/>
          <w:sz w:val="28"/>
          <w:szCs w:val="28"/>
        </w:rPr>
        <w:t xml:space="preserve"> г. N 2</w:t>
      </w:r>
      <w:r w:rsidR="003B1595">
        <w:rPr>
          <w:rFonts w:ascii="Times New Roman" w:hAnsi="Times New Roman" w:cs="Times New Roman"/>
          <w:sz w:val="28"/>
          <w:szCs w:val="28"/>
        </w:rPr>
        <w:t>5</w:t>
      </w:r>
      <w:r w:rsidRPr="00B60D55">
        <w:rPr>
          <w:rFonts w:ascii="Times New Roman" w:hAnsi="Times New Roman" w:cs="Times New Roman"/>
          <w:sz w:val="28"/>
          <w:szCs w:val="28"/>
        </w:rPr>
        <w:t>-Ф</w:t>
      </w:r>
      <w:r>
        <w:rPr>
          <w:rFonts w:ascii="Times New Roman" w:hAnsi="Times New Roman" w:cs="Times New Roman"/>
          <w:sz w:val="28"/>
          <w:szCs w:val="28"/>
        </w:rPr>
        <w:t>З "</w:t>
      </w:r>
      <w:r w:rsidR="003B15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20771E" w:rsidRDefault="0020771E" w:rsidP="00207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71E" w:rsidRDefault="00941E22" w:rsidP="003D4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941E22" w:rsidRPr="00B60D55" w:rsidRDefault="00941E22" w:rsidP="003D4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771E" w:rsidRPr="0020771E" w:rsidRDefault="00941E22" w:rsidP="00941E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C43C7" w:rsidRPr="0020771E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20771E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C43C7" w:rsidRPr="002077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71E" w:rsidRPr="0020771E">
        <w:rPr>
          <w:rFonts w:ascii="Times New Roman" w:hAnsi="Times New Roman" w:cs="Times New Roman"/>
          <w:b w:val="0"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</w:t>
      </w:r>
      <w:r w:rsidR="00B06BDE">
        <w:rPr>
          <w:rFonts w:ascii="Times New Roman" w:hAnsi="Times New Roman" w:cs="Times New Roman"/>
          <w:b w:val="0"/>
          <w:sz w:val="28"/>
          <w:szCs w:val="28"/>
        </w:rPr>
        <w:t>в</w:t>
      </w:r>
      <w:r w:rsidR="0020771E" w:rsidRPr="0020771E">
        <w:rPr>
          <w:rFonts w:ascii="Times New Roman" w:hAnsi="Times New Roman" w:cs="Times New Roman"/>
          <w:b w:val="0"/>
          <w:sz w:val="28"/>
          <w:szCs w:val="28"/>
        </w:rPr>
        <w:t xml:space="preserve"> целях противодействия </w:t>
      </w:r>
      <w:r w:rsidR="002A761D" w:rsidRPr="0020771E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  <w:r w:rsidR="002A761D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941E22" w:rsidRDefault="00941E22" w:rsidP="00941E22">
      <w:pPr>
        <w:jc w:val="both"/>
        <w:rPr>
          <w:sz w:val="28"/>
          <w:szCs w:val="28"/>
        </w:rPr>
      </w:pPr>
      <w:r w:rsidRPr="00941E22">
        <w:rPr>
          <w:sz w:val="28"/>
          <w:szCs w:val="28"/>
        </w:rPr>
        <w:t>2. Обнародовать настоящее Постановление в соответствии с п.7 ст. 48 Устава М</w:t>
      </w:r>
      <w:r>
        <w:rPr>
          <w:sz w:val="28"/>
          <w:szCs w:val="28"/>
        </w:rPr>
        <w:t>О Камлакское сельское поселение</w:t>
      </w:r>
    </w:p>
    <w:p w:rsidR="004C43C7" w:rsidRPr="00941E22" w:rsidRDefault="00941E22" w:rsidP="00941E2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43C7" w:rsidRPr="00941E22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941E22">
        <w:t xml:space="preserve"> </w:t>
      </w:r>
      <w:r w:rsidRPr="00941E22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Камлакское сельское поселение: ___________________ С.В. Соколов</w:t>
      </w: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941E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41E22" w:rsidRDefault="00941E22" w:rsidP="003D4A3A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Pr="00187752" w:rsidRDefault="003D4A3A" w:rsidP="003D4A3A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2A761D">
        <w:rPr>
          <w:rFonts w:ascii="Times New Roman" w:hAnsi="Times New Roman" w:cs="Times New Roman"/>
          <w:b w:val="0"/>
          <w:sz w:val="28"/>
          <w:szCs w:val="28"/>
        </w:rPr>
        <w:t xml:space="preserve"> Приложение 1 </w:t>
      </w:r>
    </w:p>
    <w:p w:rsidR="004C43C7" w:rsidRPr="00187752" w:rsidRDefault="004C43C7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2A761D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A761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87752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</w:p>
    <w:p w:rsidR="004C43C7" w:rsidRDefault="004C43C7" w:rsidP="005E40BA">
      <w:pPr>
        <w:pStyle w:val="ConsPlusTitle"/>
        <w:tabs>
          <w:tab w:val="center" w:pos="5487"/>
        </w:tabs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941E2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5E40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941E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0BA">
        <w:rPr>
          <w:rFonts w:ascii="Times New Roman" w:hAnsi="Times New Roman" w:cs="Times New Roman"/>
          <w:b w:val="0"/>
          <w:sz w:val="28"/>
          <w:szCs w:val="28"/>
        </w:rPr>
        <w:tab/>
        <w:t xml:space="preserve">МО Камлакское сельское </w:t>
      </w:r>
    </w:p>
    <w:p w:rsidR="005E40BA" w:rsidRDefault="005E40BA" w:rsidP="005E40BA">
      <w:pPr>
        <w:pStyle w:val="ConsPlusTitle"/>
        <w:tabs>
          <w:tab w:val="center" w:pos="5487"/>
        </w:tabs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поселение</w:t>
      </w:r>
    </w:p>
    <w:p w:rsidR="004C43C7" w:rsidRDefault="004C43C7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от </w:t>
      </w:r>
      <w:r w:rsidR="00B06BDE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40BA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2020 года № </w:t>
      </w:r>
      <w:bookmarkStart w:id="0" w:name="P42"/>
      <w:bookmarkEnd w:id="0"/>
      <w:r w:rsidR="00B06BDE"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3D4A3A" w:rsidRPr="004C43C7" w:rsidRDefault="003D4A3A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Default="004C43C7">
      <w:pPr>
        <w:pStyle w:val="ConsPlusNormal"/>
        <w:jc w:val="both"/>
      </w:pPr>
    </w:p>
    <w:p w:rsidR="003D4A3A" w:rsidRPr="005E40BA" w:rsidRDefault="003D4A3A" w:rsidP="003D4A3A">
      <w:pPr>
        <w:spacing w:after="1"/>
        <w:jc w:val="center"/>
        <w:rPr>
          <w:b/>
          <w:sz w:val="28"/>
          <w:szCs w:val="36"/>
        </w:rPr>
      </w:pPr>
      <w:bookmarkStart w:id="1" w:name="P122"/>
      <w:bookmarkStart w:id="2" w:name="P40"/>
      <w:bookmarkEnd w:id="1"/>
      <w:bookmarkEnd w:id="2"/>
      <w:r w:rsidRPr="005E40BA">
        <w:rPr>
          <w:b/>
          <w:sz w:val="28"/>
          <w:szCs w:val="36"/>
        </w:rPr>
        <w:t>П</w:t>
      </w:r>
      <w:r w:rsidR="005E40BA">
        <w:rPr>
          <w:b/>
          <w:sz w:val="28"/>
          <w:szCs w:val="36"/>
        </w:rPr>
        <w:t>ОРЯДОК</w:t>
      </w:r>
    </w:p>
    <w:p w:rsidR="003B1595" w:rsidRPr="005E40BA" w:rsidRDefault="003D4A3A" w:rsidP="003D4A3A">
      <w:pPr>
        <w:spacing w:after="1"/>
        <w:jc w:val="center"/>
        <w:rPr>
          <w:b/>
          <w:sz w:val="28"/>
          <w:szCs w:val="36"/>
        </w:rPr>
      </w:pPr>
      <w:r w:rsidRPr="005E40BA">
        <w:rPr>
          <w:b/>
          <w:sz w:val="28"/>
          <w:szCs w:val="36"/>
        </w:rPr>
        <w:t xml:space="preserve"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</w:t>
      </w:r>
      <w:r w:rsidR="00B06BDE">
        <w:rPr>
          <w:b/>
          <w:sz w:val="28"/>
          <w:szCs w:val="36"/>
        </w:rPr>
        <w:t>в</w:t>
      </w:r>
      <w:r w:rsidRPr="005E40BA">
        <w:rPr>
          <w:b/>
          <w:sz w:val="28"/>
          <w:szCs w:val="36"/>
        </w:rPr>
        <w:t xml:space="preserve"> целях противодействия коррупции</w:t>
      </w:r>
    </w:p>
    <w:p w:rsidR="003B1595" w:rsidRPr="003D4A3A" w:rsidRDefault="003B1595" w:rsidP="003D4A3A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I. Общие положения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1. Взыскания к муниципальным служащим муниципального образования </w:t>
      </w:r>
      <w:r w:rsidR="005E40BA" w:rsidRPr="006E448F">
        <w:rPr>
          <w:sz w:val="28"/>
          <w:szCs w:val="28"/>
        </w:rPr>
        <w:t xml:space="preserve">Камлакское сельское поселение </w:t>
      </w:r>
      <w:r w:rsidRPr="006E448F">
        <w:rPr>
          <w:sz w:val="28"/>
          <w:szCs w:val="28"/>
        </w:rPr>
        <w:t xml:space="preserve">(далее - муниципальные служащие)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8" w:history="1">
        <w:r w:rsidRPr="006E448F">
          <w:rPr>
            <w:sz w:val="28"/>
            <w:szCs w:val="28"/>
          </w:rPr>
          <w:t>статьями 14.1</w:t>
        </w:r>
      </w:hyperlink>
      <w:r w:rsidRPr="006E448F">
        <w:rPr>
          <w:sz w:val="28"/>
          <w:szCs w:val="28"/>
        </w:rPr>
        <w:t xml:space="preserve">, </w:t>
      </w:r>
      <w:hyperlink r:id="rId9" w:history="1">
        <w:r w:rsidRPr="006E448F">
          <w:rPr>
            <w:sz w:val="28"/>
            <w:szCs w:val="28"/>
          </w:rPr>
          <w:t>15</w:t>
        </w:r>
      </w:hyperlink>
      <w:r w:rsidRPr="006E448F">
        <w:rPr>
          <w:sz w:val="28"/>
          <w:szCs w:val="28"/>
        </w:rPr>
        <w:t xml:space="preserve"> и </w:t>
      </w:r>
      <w:hyperlink r:id="rId10" w:history="1">
        <w:r w:rsidRPr="006E448F">
          <w:rPr>
            <w:sz w:val="28"/>
            <w:szCs w:val="28"/>
          </w:rPr>
          <w:t>27</w:t>
        </w:r>
      </w:hyperlink>
      <w:r w:rsidRPr="006E448F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взыскания за коррупционные правонарушения), применяются в порядке и сроки, установленные Федеральным </w:t>
      </w:r>
      <w:hyperlink r:id="rId11" w:history="1">
        <w:r w:rsidRPr="006E448F">
          <w:rPr>
            <w:sz w:val="28"/>
            <w:szCs w:val="28"/>
          </w:rPr>
          <w:t>законом</w:t>
        </w:r>
      </w:hyperlink>
      <w:r w:rsidRPr="006E448F">
        <w:rPr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нормативными правовыми актами Республики Алтай и настоящим Порядком.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6E448F">
          <w:rPr>
            <w:sz w:val="28"/>
            <w:szCs w:val="28"/>
          </w:rPr>
          <w:t>законом</w:t>
        </w:r>
      </w:hyperlink>
      <w:r w:rsidRPr="006E448F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3" w:history="1">
        <w:r w:rsidRPr="006E448F">
          <w:rPr>
            <w:sz w:val="28"/>
            <w:szCs w:val="28"/>
          </w:rPr>
          <w:t>законом</w:t>
        </w:r>
      </w:hyperlink>
      <w:r w:rsidRPr="006E448F">
        <w:rPr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 и другими федеральными законами (далее - коррупционное правонарушение), применяется только одно взыскание.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объяснений муниципального служащего;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lastRenderedPageBreak/>
        <w:t>г)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д) иных материалов.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II. Общие условия применения взыскания за коррупционное</w:t>
      </w: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правонарушение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4. При применении взыскания за коррупционное правонарушение учитываются: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5. 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следующих периодов: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 на муниципальной службе по уважительным причинам, когда за муниципальным служащим сохраняется место работы (должность);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времени проведения проверки;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времени рассмотрения материалов проверки комиссией, определяемого со дня поступления документов в комиссию до дня представления рекомендации комиссии.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 и не позднее трех лет со дня его совершения.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6.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lastRenderedPageBreak/>
        <w:t>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проверку.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7. Муниципальный служащий имеет право: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обжаловать решения и действия (бездействие) муниципальных служащих, проводящих проверку, представителю нанимателя (работодателю), назначившему проверку;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8. 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</w:t>
      </w:r>
      <w:hyperlink r:id="rId14" w:history="1">
        <w:r w:rsidRPr="006E448F">
          <w:rPr>
            <w:sz w:val="28"/>
            <w:szCs w:val="28"/>
          </w:rPr>
          <w:t>пунктами 1</w:t>
        </w:r>
      </w:hyperlink>
      <w:r w:rsidRPr="006E448F">
        <w:rPr>
          <w:sz w:val="28"/>
          <w:szCs w:val="28"/>
        </w:rPr>
        <w:t xml:space="preserve"> или </w:t>
      </w:r>
      <w:hyperlink r:id="rId15" w:history="1">
        <w:r w:rsidRPr="006E448F">
          <w:rPr>
            <w:sz w:val="28"/>
            <w:szCs w:val="28"/>
          </w:rPr>
          <w:t>2 части 1 статьи 27</w:t>
        </w:r>
      </w:hyperlink>
      <w:r w:rsidRPr="006E448F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то он считается не имеющим взыскания за коррупционное правонарушение.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9.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III. Проведение проверки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10. Перед применением взыскания за коррупционное правонарушение в отношении муниципального служащего проводится проверка.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11. Решение о проведении проверки принимается представителем нанимателя (работодателем).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12. Представитель нанимателя (работодатель), назначивший проверку, обязан контролировать своевременность и правильность ее проведения.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3" w:name="P92"/>
      <w:bookmarkEnd w:id="3"/>
      <w:r w:rsidRPr="006E448F">
        <w:rPr>
          <w:sz w:val="28"/>
          <w:szCs w:val="28"/>
        </w:rPr>
        <w:t xml:space="preserve">13. Проверка проводится подразделением кадровой службы органа местного самоуправления муниципального образования </w:t>
      </w:r>
      <w:r w:rsidR="006E448F">
        <w:rPr>
          <w:sz w:val="28"/>
          <w:szCs w:val="28"/>
        </w:rPr>
        <w:t xml:space="preserve">Камлакское сельское </w:t>
      </w:r>
      <w:r w:rsidR="00B06BDE">
        <w:rPr>
          <w:sz w:val="28"/>
          <w:szCs w:val="28"/>
        </w:rPr>
        <w:t xml:space="preserve">поселение, </w:t>
      </w:r>
      <w:r w:rsidR="00B06BDE" w:rsidRPr="006E448F">
        <w:rPr>
          <w:sz w:val="28"/>
          <w:szCs w:val="28"/>
        </w:rPr>
        <w:t>наделенного</w:t>
      </w:r>
      <w:r w:rsidRPr="006E448F">
        <w:rPr>
          <w:sz w:val="28"/>
          <w:szCs w:val="28"/>
        </w:rPr>
        <w:t xml:space="preserve"> правами юридического лица (далее - муниципальный орган) либо должностными лицами указанных органов, осуществляющими кадровую работу и ответственными за работу по профилактике коррупционных и иных правонарушений (далее - кадровая служба).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Если осуществление кадровой работы в муниципальном органе передано в установленном муниципальными нормативными правовыми актами порядке другому муниципальному органу, проверка проводится кадровой службой этого муниципального органа.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14. В проведении проверки не может участвовать муниципальный служащий, прямо или косвенно заинтересованный в ее результатах. В этих случаях он </w:t>
      </w:r>
      <w:r w:rsidRPr="006E448F">
        <w:rPr>
          <w:sz w:val="28"/>
          <w:szCs w:val="28"/>
        </w:rPr>
        <w:lastRenderedPageBreak/>
        <w:t>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При несоблюдении указанного требования результаты проверки считаются недействительными, в этом случае назначается новая проверка по правилам, установленным настоящим Порядком.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15. При проведении проверки должны быть полностью, объективно и всесторонне установлены: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факт совершения коррупционного правонарушения муниципальным служащим;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вина муниципального служащего;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г) характер и размер вреда, причиненного муниципальным служащим в результате коррупционного правонарушения.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16. Проверка осуществляется в срок, не превышающий 60-ти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- доклад).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17. До применения взыскания за коррупционное правонарушение должно быть истребовано письменное объяснение муниципального служащего.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18. Акт о непредставлении объяснений должен содержать: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дату и номер акта;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время и место составления акта;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д) сведения о непредставлении письменных объяснений;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е) подписи должностного лица кадровой службы, составившего акт, а также муниципального служащего, подтверждающего непредставление муниципальным служащим письменных объяснений.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19. Участники проверки вправе получить объяснение в письменной форме от иных лиц, которым могут быть известны какие-либо сведения об обстоятельствах, подлежащих установлению в ходе проверки.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20. Участники проверки обязаны обеспечить сохранность материалов проверки и полученных сведений.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lastRenderedPageBreak/>
        <w:t>21. Результаты проверки направляются представителю нанимателя (работодателю), назначившему проверку, в форме доклада.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22. В докладе указываются: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дата и номер правового акта представителя нанимателя (работодателя)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акта, к каким последствиям привели нарушения, сумма причиненного бюджету ущерба (при наличии), какие приняты меры по возмещению ущерба бюджету, а также наличие или отсутствие вины в действии (бездействии) муниципального служащего;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выводы о виновности (невиновности) муниципального служащего, об отсутствии оснований для применения к муниципальному служащему взыскания за коррупционное правонарушение или о применении к муниципальному служащему взыскания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г) рекомендации предупредительно-профилактического характера;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д) предложения о представлении материалов проверки в комиссию.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23. Доклад подписывается руководителем подразделения кадровой службы либо иным лицом, проводившим проверку в соответствии с </w:t>
      </w:r>
      <w:hyperlink w:anchor="P92" w:history="1">
        <w:r w:rsidRPr="006E448F">
          <w:rPr>
            <w:sz w:val="28"/>
            <w:szCs w:val="28"/>
          </w:rPr>
          <w:t>пунктом 13</w:t>
        </w:r>
      </w:hyperlink>
      <w:r w:rsidRPr="006E448F">
        <w:rPr>
          <w:sz w:val="28"/>
          <w:szCs w:val="28"/>
        </w:rPr>
        <w:t xml:space="preserve"> настоящего Порядка, и другими участниками проверки и приобщается к личному делу муниципального служащего.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24. В случае, если участник проверки не согласен с выводами и (или) содержанием доклада (отдельной его части), он вправе изложить свое особое мнение в письменной форме, которое приобщается к докладу.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4" w:name="P123"/>
      <w:bookmarkEnd w:id="4"/>
      <w:r w:rsidRPr="006E448F">
        <w:rPr>
          <w:sz w:val="28"/>
          <w:szCs w:val="28"/>
        </w:rPr>
        <w:t>25. В случае,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5-ти рабочих дней со дня поступления доклада принимает решение об отсутствии коррупционного правонарушения.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5" w:name="P124"/>
      <w:bookmarkEnd w:id="5"/>
      <w:r w:rsidRPr="006E448F">
        <w:rPr>
          <w:sz w:val="28"/>
          <w:szCs w:val="28"/>
        </w:rPr>
        <w:t>26. В случае, если в результате проверки определено, что выявленные в ходе проверки факты и обстоятельства свидетельствуют о совершении коррупционного правонарушения муниципальным служащим, доклад должен содержать одно из следующих предложений: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о применении к муниципальному служащему взыскания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о направлении доклада в комиссию.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27. Представитель нанимателя (работодатель) в течение 5-ти рабочих дней со дня поступления доклада, предусмотренного </w:t>
      </w:r>
      <w:hyperlink w:anchor="P124" w:history="1">
        <w:r w:rsidRPr="006E448F">
          <w:rPr>
            <w:sz w:val="28"/>
            <w:szCs w:val="28"/>
          </w:rPr>
          <w:t>пунктом 26</w:t>
        </w:r>
      </w:hyperlink>
      <w:r w:rsidRPr="006E448F">
        <w:rPr>
          <w:sz w:val="28"/>
          <w:szCs w:val="28"/>
        </w:rPr>
        <w:t xml:space="preserve"> настоящего Порядка, принимает одно из следующих решений: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6" w:name="P128"/>
      <w:bookmarkEnd w:id="6"/>
      <w:r w:rsidRPr="006E448F">
        <w:rPr>
          <w:sz w:val="28"/>
          <w:szCs w:val="28"/>
        </w:rPr>
        <w:t>а) применить к муниципальному служащему взыскание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представить материалы проверки в комиссию.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lastRenderedPageBreak/>
        <w:t>28. Решения представителя нанимателя (работодателя) оформляются письменной резолюцией на докладе или на официальном бланке.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IV. Рассмотрение материалов проверки комиссией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29. В случае принятия представителем нанимателя (работодателем) решения о представлении материалов проверки в комиссию кадровая служба в течение одного рабочего дня со дня поступления такого решения направляет доклад с решением представителя нанимателя (работодателя) в комиссию для рассмотрения на заседании комиссии.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30. По результатам рассмотрения доклада комиссией подготавливается в письменной форме одна из следующих рекомендаций: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а)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</w:t>
      </w:r>
      <w:hyperlink r:id="rId16" w:history="1">
        <w:r w:rsidRPr="006E448F">
          <w:rPr>
            <w:sz w:val="28"/>
            <w:szCs w:val="28"/>
          </w:rPr>
          <w:t>законом</w:t>
        </w:r>
      </w:hyperlink>
      <w:r w:rsidRPr="006E448F">
        <w:rPr>
          <w:sz w:val="28"/>
          <w:szCs w:val="28"/>
        </w:rPr>
        <w:t xml:space="preserve"> "О муниципальной службе в Российской Федерации", Федеральным </w:t>
      </w:r>
      <w:hyperlink r:id="rId17" w:history="1">
        <w:r w:rsidRPr="006E448F">
          <w:rPr>
            <w:sz w:val="28"/>
            <w:szCs w:val="28"/>
          </w:rPr>
          <w:t>законом</w:t>
        </w:r>
      </w:hyperlink>
      <w:r w:rsidRPr="006E448F">
        <w:rPr>
          <w:sz w:val="28"/>
          <w:szCs w:val="28"/>
        </w:rPr>
        <w:t xml:space="preserve"> "О противодействии коррупции", другими федеральными законами, - о неприменении к муниципальному служащему взыскания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7" w:name="P137"/>
      <w:bookmarkEnd w:id="7"/>
      <w:r w:rsidRPr="006E448F">
        <w:rPr>
          <w:sz w:val="28"/>
          <w:szCs w:val="28"/>
        </w:rPr>
        <w:t>б) в случае, если комиссией установлено совершение коррупционного правонарушения муниципальным служащим, - о применении к муниципальному служащему взыскания за коррупционное правонарушение с указанием конкретного вида взыскания.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31. Рекомендации комиссии представляются секретарем комиссии представителю нанимателя (работодателю) в течение трех рабочих дней со дня проведения заседания комиссии.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center"/>
        <w:rPr>
          <w:b/>
          <w:sz w:val="28"/>
          <w:szCs w:val="28"/>
        </w:rPr>
      </w:pPr>
      <w:r w:rsidRPr="006E448F">
        <w:rPr>
          <w:b/>
          <w:sz w:val="28"/>
          <w:szCs w:val="28"/>
        </w:rPr>
        <w:t>V. Применение взыскания за коррупционное правонарушение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32. Представитель нанимателя (работодатель) в течение 5-ти рабочих дней со дня поступления рекомендаций (поступления доклада в случае, если материалы проверки не представлены в комиссию) комиссии принимает одно из следующих решений: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bookmarkStart w:id="8" w:name="P143"/>
      <w:bookmarkEnd w:id="8"/>
      <w:r w:rsidRPr="006E448F">
        <w:rPr>
          <w:sz w:val="28"/>
          <w:szCs w:val="28"/>
        </w:rPr>
        <w:t xml:space="preserve">а) в случаях, предусмотренных </w:t>
      </w:r>
      <w:hyperlink w:anchor="P128" w:history="1">
        <w:r w:rsidRPr="006E448F">
          <w:rPr>
            <w:sz w:val="28"/>
            <w:szCs w:val="28"/>
          </w:rPr>
          <w:t>подпунктом "а" пункта 27</w:t>
        </w:r>
      </w:hyperlink>
      <w:r w:rsidRPr="006E448F">
        <w:rPr>
          <w:sz w:val="28"/>
          <w:szCs w:val="28"/>
        </w:rPr>
        <w:t xml:space="preserve"> и </w:t>
      </w:r>
      <w:hyperlink w:anchor="P137" w:history="1">
        <w:r w:rsidRPr="006E448F">
          <w:rPr>
            <w:sz w:val="28"/>
            <w:szCs w:val="28"/>
          </w:rPr>
          <w:t>подпунктом "б" пункта 30</w:t>
        </w:r>
      </w:hyperlink>
      <w:r w:rsidRPr="006E448F">
        <w:rPr>
          <w:sz w:val="28"/>
          <w:szCs w:val="28"/>
        </w:rPr>
        <w:t xml:space="preserve"> настоящего Порядка, - о применении взыскания за коррупционное правонарушение с указанием конкретного вида взыскания;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б) в случаях, предусмотренных </w:t>
      </w:r>
      <w:hyperlink w:anchor="P123" w:history="1">
        <w:r w:rsidRPr="006E448F">
          <w:rPr>
            <w:sz w:val="28"/>
            <w:szCs w:val="28"/>
          </w:rPr>
          <w:t>пунктом 25</w:t>
        </w:r>
      </w:hyperlink>
      <w:r w:rsidRPr="006E448F">
        <w:rPr>
          <w:sz w:val="28"/>
          <w:szCs w:val="28"/>
        </w:rPr>
        <w:t xml:space="preserve"> и </w:t>
      </w:r>
      <w:hyperlink w:anchor="P137" w:history="1">
        <w:r w:rsidRPr="006E448F">
          <w:rPr>
            <w:sz w:val="28"/>
            <w:szCs w:val="28"/>
          </w:rPr>
          <w:t>подпунктом "б" пункта 30</w:t>
        </w:r>
      </w:hyperlink>
      <w:r w:rsidRPr="006E448F">
        <w:rPr>
          <w:sz w:val="28"/>
          <w:szCs w:val="28"/>
        </w:rPr>
        <w:t xml:space="preserve"> настоящего Порядка, - о неприменении к муниципальному служащему взыскания за коррупционное правонарушение.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Решение представителя нанимателя (работодателя) оформляется письменной резолюцией на рекомендациях комиссии или отдельном бланке данного должностного лица.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33. В случае, предусмотренном </w:t>
      </w:r>
      <w:hyperlink w:anchor="P143" w:history="1">
        <w:r w:rsidRPr="006E448F">
          <w:rPr>
            <w:sz w:val="28"/>
            <w:szCs w:val="28"/>
          </w:rPr>
          <w:t>подпунктом "а" пункта 32</w:t>
        </w:r>
      </w:hyperlink>
      <w:r w:rsidRPr="006E448F">
        <w:rPr>
          <w:sz w:val="28"/>
          <w:szCs w:val="28"/>
        </w:rPr>
        <w:t xml:space="preserve"> настоящего Порядка, подготовку проектов правовых актов представителя нанимателя </w:t>
      </w:r>
      <w:r w:rsidRPr="006E448F">
        <w:rPr>
          <w:sz w:val="28"/>
          <w:szCs w:val="28"/>
        </w:rPr>
        <w:lastRenderedPageBreak/>
        <w:t>(работодателя) о применении к муниципальному служащему взысканий за коррупционное правонарушение осуществляет кадровая служба в течение 5-ти рабочих дней со дня принятия решения представителем нанимателя (работодателем).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34. В правовом акте представителя нанимателя (работодателя) о применении к муниципальному служащему взыскания за коррупционное правонарушение в качестве основания применения взыскания указывается </w:t>
      </w:r>
      <w:hyperlink r:id="rId18" w:history="1">
        <w:r w:rsidRPr="006E448F">
          <w:rPr>
            <w:sz w:val="28"/>
            <w:szCs w:val="28"/>
          </w:rPr>
          <w:t>часть 1</w:t>
        </w:r>
      </w:hyperlink>
      <w:r w:rsidRPr="006E448F">
        <w:rPr>
          <w:sz w:val="28"/>
          <w:szCs w:val="28"/>
        </w:rPr>
        <w:t xml:space="preserve"> или </w:t>
      </w:r>
      <w:hyperlink r:id="rId19" w:history="1">
        <w:r w:rsidRPr="006E448F">
          <w:rPr>
            <w:sz w:val="28"/>
            <w:szCs w:val="28"/>
          </w:rPr>
          <w:t>2 статьи 27.1</w:t>
        </w:r>
      </w:hyperlink>
      <w:r w:rsidRPr="006E448F">
        <w:rPr>
          <w:sz w:val="28"/>
          <w:szCs w:val="28"/>
        </w:rPr>
        <w:t xml:space="preserve"> Федерального закона "О муниципальной службе в Российской Федерации".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34.1. Сведения о применении к муниципальному служащему взыскания в виде увольнения в связи с утратой доверия включаются органом местного самоуправления муниципального образования "Город Горно-Алтайск",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0" w:history="1">
        <w:r w:rsidRPr="006E448F">
          <w:rPr>
            <w:sz w:val="28"/>
            <w:szCs w:val="28"/>
          </w:rPr>
          <w:t>статьей 15</w:t>
        </w:r>
      </w:hyperlink>
      <w:r w:rsidRPr="006E448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35. Правовой акт представителя нанимателя (работодателя) о применении к муниципальному служащему взыскания за коррупционное правонарушение вручается муниципальному служащему кадровой службой под расписку в течение 3-х рабочих дней со дня подписания правового акта, не считая времени отсутствия муниципального служащего на муниципальной службе.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36. Если муниципальный служащий отказывается ознакомиться под расписку с правовым актом представителя нанимателя (работодателя) о применении к муниципальному служащему взыскания за коррупционное правонарушение, кадровой службой составляется соответствующий акт.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37. Акт об отказе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дату и номер акта;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время и место составления акта;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(приказом) о применении взыскания за коррупционное правонарушение;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д) подписи специалиста кадровой службы, составившего акт, а также муниципального служащего, подтверждающего отказ муниципального служащего от проставления подписи об ознакомлении с правовым актом представителя нанимателя (работодателя) о применении к муниципальному служащему взыскания за коррупционное правонарушение.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 xml:space="preserve">38.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для </w:t>
      </w:r>
      <w:r w:rsidRPr="006E448F">
        <w:rPr>
          <w:sz w:val="28"/>
          <w:szCs w:val="28"/>
        </w:rPr>
        <w:lastRenderedPageBreak/>
        <w:t xml:space="preserve">рассмотрения и принятия решения в порядке </w:t>
      </w:r>
      <w:hyperlink r:id="rId21" w:history="1">
        <w:r w:rsidRPr="006E448F">
          <w:rPr>
            <w:sz w:val="28"/>
            <w:szCs w:val="28"/>
          </w:rPr>
          <w:t>статей 144</w:t>
        </w:r>
      </w:hyperlink>
      <w:r w:rsidRPr="006E448F">
        <w:rPr>
          <w:sz w:val="28"/>
          <w:szCs w:val="28"/>
        </w:rPr>
        <w:t xml:space="preserve"> - </w:t>
      </w:r>
      <w:hyperlink r:id="rId22" w:history="1">
        <w:r w:rsidRPr="006E448F">
          <w:rPr>
            <w:sz w:val="28"/>
            <w:szCs w:val="28"/>
          </w:rPr>
          <w:t>145</w:t>
        </w:r>
      </w:hyperlink>
      <w:r w:rsidRPr="006E448F">
        <w:rPr>
          <w:sz w:val="28"/>
          <w:szCs w:val="28"/>
        </w:rPr>
        <w:t xml:space="preserve"> Уголовно-процессуального кодекса Российской Федерации.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39. По окончании проверки формируется индивидуальное дело проверки в соответствии с номенклатурой дел в муниципальном органе, в которое помещаются: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а) копия правового акта представителя нанимателя (работодателя) о проведении проверки;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б) объяснения, заявления, ходатайства и иные документы муниципального служащего;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в) копия должностной инструкции муниципального служащего;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д) копия доклада;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е) копия правового акта представителя нанимателя (работодателя) о применении к муниципальному служащему взыскания за коррупционное правонарушение (в случае принятия решения о применении взыскания).</w:t>
      </w:r>
    </w:p>
    <w:p w:rsidR="003B1595" w:rsidRPr="006E448F" w:rsidRDefault="003B1595" w:rsidP="006E448F">
      <w:pPr>
        <w:pStyle w:val="a4"/>
        <w:jc w:val="both"/>
        <w:rPr>
          <w:sz w:val="28"/>
          <w:szCs w:val="28"/>
        </w:rPr>
      </w:pPr>
      <w:r w:rsidRPr="006E448F">
        <w:rPr>
          <w:sz w:val="28"/>
          <w:szCs w:val="28"/>
        </w:rPr>
        <w:t>40. Взыскание за коррупционное правонарушение может быть обжаловано муниципальным служащим в установленном порядке.</w:t>
      </w: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jc w:val="both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Default="003D4A3A" w:rsidP="006E448F">
      <w:pPr>
        <w:pStyle w:val="a4"/>
        <w:rPr>
          <w:sz w:val="28"/>
          <w:szCs w:val="28"/>
        </w:rPr>
      </w:pPr>
    </w:p>
    <w:p w:rsidR="00B06BDE" w:rsidRDefault="00B06BDE" w:rsidP="006E448F">
      <w:pPr>
        <w:pStyle w:val="a4"/>
        <w:rPr>
          <w:sz w:val="28"/>
          <w:szCs w:val="28"/>
        </w:rPr>
      </w:pPr>
    </w:p>
    <w:p w:rsidR="00B06BDE" w:rsidRDefault="00B06BDE" w:rsidP="006E448F">
      <w:pPr>
        <w:pStyle w:val="a4"/>
        <w:rPr>
          <w:sz w:val="28"/>
          <w:szCs w:val="28"/>
        </w:rPr>
      </w:pPr>
    </w:p>
    <w:p w:rsidR="00B06BDE" w:rsidRDefault="00B06BDE" w:rsidP="006E448F">
      <w:pPr>
        <w:pStyle w:val="a4"/>
        <w:rPr>
          <w:sz w:val="28"/>
          <w:szCs w:val="28"/>
        </w:rPr>
      </w:pPr>
    </w:p>
    <w:p w:rsidR="00B06BDE" w:rsidRPr="006E448F" w:rsidRDefault="00B06BDE" w:rsidP="006E448F">
      <w:pPr>
        <w:pStyle w:val="a4"/>
        <w:rPr>
          <w:sz w:val="28"/>
          <w:szCs w:val="28"/>
        </w:rPr>
      </w:pPr>
    </w:p>
    <w:p w:rsidR="006E448F" w:rsidRDefault="006E448F" w:rsidP="006E448F">
      <w:pPr>
        <w:autoSpaceDE/>
        <w:autoSpaceDN/>
        <w:spacing w:after="200" w:line="276" w:lineRule="auto"/>
        <w:jc w:val="both"/>
        <w:rPr>
          <w:sz w:val="28"/>
          <w:szCs w:val="28"/>
        </w:rPr>
      </w:pPr>
    </w:p>
    <w:p w:rsidR="006E448F" w:rsidRPr="006E448F" w:rsidRDefault="00D01BD0" w:rsidP="006E448F">
      <w:p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Times New Roman" w:hAnsi="Calibri"/>
          <w:noProof/>
          <w:sz w:val="22"/>
          <w:szCs w:val="22"/>
        </w:rPr>
        <w:lastRenderedPageBreak/>
        <w:pict>
          <v:shape id="_x0000_s1032" type="#_x0000_t202" style="position:absolute;left:0;text-align:left;margin-left:-35.9pt;margin-top:-22.95pt;width:194.4pt;height:90pt;z-index:251664384" stroked="f">
            <v:textbox style="mso-next-textbox:#_x0000_s1032">
              <w:txbxContent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РОССИЙСКАЯ ФЕДЕРАЦИЯ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РЕСПУБЛИКА АЛТАЙ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ШЕБАЛИНСКИЙ РАЙОН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СЕЛЬСКАЯ АДМИНИСТРАЦИЯ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МУНИЦИПАЛЬНОГО ОБРАЗОВАНИЯ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КАМЛАКСКОЕ  СЕЛЬСКОЕ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ПОСЕЛЕНИЕ</w:t>
                  </w:r>
                </w:p>
                <w:p w:rsidR="006E448F" w:rsidRPr="00691FD5" w:rsidRDefault="006E448F" w:rsidP="006E448F">
                  <w:pPr>
                    <w:pStyle w:val="a4"/>
                  </w:pPr>
                </w:p>
              </w:txbxContent>
            </v:textbox>
          </v:shape>
        </w:pict>
      </w:r>
      <w:r>
        <w:rPr>
          <w:rFonts w:ascii="Calibri" w:eastAsia="Times New Roman" w:hAnsi="Calibri"/>
          <w:noProof/>
          <w:sz w:val="22"/>
          <w:szCs w:val="22"/>
        </w:rPr>
        <w:pict>
          <v:shape id="_x0000_s1034" type="#_x0000_t202" style="position:absolute;left:0;text-align:left;margin-left:274.6pt;margin-top:-19.2pt;width:180pt;height:86.25pt;z-index:251666432" stroked="f">
            <v:textbox style="mso-next-textbox:#_x0000_s1034">
              <w:txbxContent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6E448F" w:rsidRPr="00691FD5" w:rsidRDefault="006E448F" w:rsidP="006E448F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6E448F" w:rsidRPr="006E448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-291465</wp:posOffset>
            </wp:positionV>
            <wp:extent cx="914400" cy="11430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sz w:val="22"/>
          <w:szCs w:val="22"/>
        </w:rPr>
        <w:pict>
          <v:shape id="_x0000_s1031" type="#_x0000_t202" style="position:absolute;left:0;text-align:left;margin-left:315pt;margin-top:8.55pt;width:153pt;height:84.75pt;z-index:251663360;mso-position-horizontal-relative:text;mso-position-vertical-relative:text" stroked="f">
            <v:textbox style="mso-next-textbox:#_x0000_s1031">
              <w:txbxContent>
                <w:p w:rsidR="006E448F" w:rsidRPr="00B27FB8" w:rsidRDefault="006E448F" w:rsidP="006E448F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 xml:space="preserve">Центральная ул., д. 71, Камлак, 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Шебалинский район, Республика Алтай,649218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Тел.(8 388 49) 26-6-69, факс (8 388 49) 26-6-69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  <w:lang w:val="en-US"/>
        </w:rPr>
        <w:t>E</w:t>
      </w:r>
      <w:r w:rsidRPr="006E448F">
        <w:rPr>
          <w:rFonts w:eastAsia="Times New Roman"/>
          <w:sz w:val="22"/>
          <w:szCs w:val="22"/>
        </w:rPr>
        <w:t>-</w:t>
      </w:r>
      <w:r w:rsidRPr="006E448F">
        <w:rPr>
          <w:rFonts w:eastAsia="Times New Roman"/>
          <w:sz w:val="22"/>
          <w:szCs w:val="22"/>
          <w:lang w:val="en-US"/>
        </w:rPr>
        <w:t>mail</w:t>
      </w:r>
      <w:r w:rsidRPr="006E448F">
        <w:rPr>
          <w:rFonts w:eastAsia="Times New Roman"/>
          <w:sz w:val="22"/>
          <w:szCs w:val="22"/>
        </w:rPr>
        <w:t xml:space="preserve">: </w:t>
      </w:r>
      <w:r w:rsidRPr="006E448F">
        <w:rPr>
          <w:rFonts w:eastAsia="Times New Roman"/>
          <w:sz w:val="22"/>
          <w:szCs w:val="22"/>
          <w:lang w:val="en-US"/>
        </w:rPr>
        <w:t>kamlak</w:t>
      </w:r>
      <w:r w:rsidRPr="006E448F">
        <w:rPr>
          <w:rFonts w:eastAsia="Times New Roman"/>
          <w:sz w:val="22"/>
          <w:szCs w:val="22"/>
        </w:rPr>
        <w:t>71@</w:t>
      </w:r>
      <w:r w:rsidRPr="006E448F">
        <w:rPr>
          <w:rFonts w:eastAsia="Times New Roman"/>
          <w:sz w:val="22"/>
          <w:szCs w:val="22"/>
          <w:lang w:val="en-US"/>
        </w:rPr>
        <w:t>yandex</w:t>
      </w:r>
      <w:r w:rsidRPr="006E448F">
        <w:rPr>
          <w:rFonts w:eastAsia="Times New Roman"/>
          <w:sz w:val="22"/>
          <w:szCs w:val="22"/>
        </w:rPr>
        <w:t>.</w:t>
      </w:r>
      <w:r w:rsidRPr="006E448F">
        <w:rPr>
          <w:rFonts w:eastAsia="Times New Roman"/>
          <w:sz w:val="22"/>
          <w:szCs w:val="22"/>
          <w:lang w:val="en-US"/>
        </w:rPr>
        <w:t>ru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ОКПО 00474749, ОГРН 1030400664359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2"/>
          <w:szCs w:val="22"/>
        </w:rPr>
      </w:pPr>
      <w:r w:rsidRPr="006E448F">
        <w:rPr>
          <w:rFonts w:eastAsia="Times New Roman"/>
          <w:sz w:val="22"/>
          <w:szCs w:val="22"/>
        </w:rPr>
        <w:t>ИНН/КПП 0405003539/040501001</w:t>
      </w:r>
    </w:p>
    <w:p w:rsidR="006E448F" w:rsidRPr="006E448F" w:rsidRDefault="006E448F" w:rsidP="006E448F">
      <w:pPr>
        <w:autoSpaceDE/>
        <w:autoSpaceDN/>
        <w:rPr>
          <w:rFonts w:eastAsia="Times New Roman"/>
          <w:sz w:val="28"/>
          <w:szCs w:val="28"/>
        </w:rPr>
      </w:pPr>
      <w:r w:rsidRPr="006E448F">
        <w:rPr>
          <w:rFonts w:eastAsia="Times New Roman"/>
          <w:sz w:val="28"/>
          <w:szCs w:val="28"/>
        </w:rPr>
        <w:t>__________________________________________________________________</w:t>
      </w:r>
    </w:p>
    <w:p w:rsidR="006E448F" w:rsidRPr="006E448F" w:rsidRDefault="006E448F" w:rsidP="006E448F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Главе администрации</w:t>
      </w:r>
    </w:p>
    <w:p w:rsidR="006E448F" w:rsidRPr="006E448F" w:rsidRDefault="006E448F" w:rsidP="006E448F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МО Камлакское сельское поселение</w:t>
      </w:r>
    </w:p>
    <w:p w:rsidR="006E448F" w:rsidRPr="006E448F" w:rsidRDefault="006E448F" w:rsidP="006E448F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Соколову С.В.</w:t>
      </w:r>
    </w:p>
    <w:p w:rsidR="006E448F" w:rsidRPr="006E448F" w:rsidRDefault="006E448F" w:rsidP="006E448F">
      <w:pPr>
        <w:autoSpaceDE/>
        <w:autoSpaceDN/>
        <w:jc w:val="center"/>
        <w:rPr>
          <w:rFonts w:eastAsia="Calibri"/>
          <w:b/>
          <w:sz w:val="24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>ЗАКЛЮЧЕНИЕ</w:t>
      </w:r>
    </w:p>
    <w:p w:rsidR="006E448F" w:rsidRPr="006E448F" w:rsidRDefault="006E448F" w:rsidP="006E448F">
      <w:pPr>
        <w:autoSpaceDE/>
        <w:autoSpaceDN/>
        <w:jc w:val="center"/>
        <w:rPr>
          <w:rFonts w:eastAsia="Calibri"/>
          <w:b/>
          <w:bCs/>
          <w:color w:val="000000"/>
          <w:sz w:val="22"/>
          <w:szCs w:val="28"/>
          <w:lang w:eastAsia="en-US"/>
        </w:rPr>
      </w:pPr>
      <w:r w:rsidRPr="006E448F">
        <w:rPr>
          <w:rFonts w:eastAsia="Calibri"/>
          <w:b/>
          <w:sz w:val="24"/>
          <w:szCs w:val="28"/>
          <w:lang w:eastAsia="en-US"/>
        </w:rPr>
        <w:t xml:space="preserve">на Постановление № </w:t>
      </w:r>
      <w:r w:rsidR="00B06BDE">
        <w:rPr>
          <w:rFonts w:eastAsia="Calibri"/>
          <w:b/>
          <w:sz w:val="24"/>
          <w:szCs w:val="28"/>
          <w:lang w:eastAsia="en-US"/>
        </w:rPr>
        <w:t>47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от </w:t>
      </w:r>
      <w:r>
        <w:rPr>
          <w:rFonts w:eastAsia="Calibri"/>
          <w:b/>
          <w:sz w:val="24"/>
          <w:szCs w:val="28"/>
          <w:lang w:eastAsia="en-US"/>
        </w:rPr>
        <w:t xml:space="preserve"> </w:t>
      </w:r>
      <w:r w:rsidR="00B06BDE">
        <w:rPr>
          <w:rFonts w:eastAsia="Calibri"/>
          <w:b/>
          <w:sz w:val="24"/>
          <w:szCs w:val="28"/>
          <w:lang w:eastAsia="en-US"/>
        </w:rPr>
        <w:t>22</w:t>
      </w:r>
      <w:r>
        <w:rPr>
          <w:rFonts w:eastAsia="Calibri"/>
          <w:b/>
          <w:sz w:val="24"/>
          <w:szCs w:val="28"/>
          <w:lang w:eastAsia="en-US"/>
        </w:rPr>
        <w:t xml:space="preserve"> декабря 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2020 года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</w:t>
      </w:r>
      <w:r w:rsidR="00B06BDE">
        <w:rPr>
          <w:rFonts w:eastAsia="Calibri"/>
          <w:b/>
          <w:sz w:val="24"/>
          <w:szCs w:val="28"/>
          <w:lang w:eastAsia="en-US"/>
        </w:rPr>
        <w:t>в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целях противодействия коррупции»</w:t>
      </w:r>
    </w:p>
    <w:p w:rsidR="006E448F" w:rsidRPr="006E448F" w:rsidRDefault="006E448F" w:rsidP="006E448F">
      <w:pPr>
        <w:autoSpaceDE/>
        <w:autoSpaceDN/>
        <w:jc w:val="both"/>
        <w:rPr>
          <w:rFonts w:eastAsia="Calibri"/>
          <w:b/>
          <w:bCs/>
          <w:color w:val="000000"/>
          <w:sz w:val="22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   В соответствии с ч.1 ст.7 и п.38 ч.1 ст.14 Федерального закона от 06.10.2003 года № 131-ФЗ «Об общих принципах организации местного самоуправления в Российской Федерации» и руководствуясь ст.6 Федерального закона от 25.12.2008 года № 273-ФЗ «О противодействии коррупции», Федеральным законом от 17.07.2009 года №172-ФЗ «Об антикоррупционной экспертизе нормативных правовых актов и проектов нормативных правовых актов», Постановлением Правительства РФ № 96 от 26.02.2010 года «Об антикоррупционной экспертизе нормативных правовых актов и проектов нормативных правовых актов»,, Законом Республики Алтай № 1-РЗ «О противодействии коррупции в Республике Алтай»,  Постановлением Главы МО Камлакское сельское поселение № 15 от 15.03.2013 года «Об утверждении Положения «О порядке проведения антикоррупционной экспертизы нормативных правовых актов сельской администрации МО Камлакское сельское поселение и их проектов», Решения  сессии сельского Совета депутатов МО Камлакское сельское поселение № 25/6 от 14.03.2016 года  «Об утверждении правил юридико-технического оформления проектов правовых актов  муниципального образования Камлакское сельское поселение» и  Устава МО Камлакское сельское поселение мною проведена проверка соответствия требованиям федерального законодательства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на Постановление № </w:t>
      </w:r>
      <w:r w:rsidR="00B06BDE">
        <w:rPr>
          <w:rFonts w:eastAsia="Calibri"/>
          <w:b/>
          <w:sz w:val="24"/>
          <w:szCs w:val="28"/>
          <w:lang w:eastAsia="en-US"/>
        </w:rPr>
        <w:t>47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от </w:t>
      </w:r>
      <w:r w:rsidR="00B06BDE">
        <w:rPr>
          <w:rFonts w:eastAsia="Calibri"/>
          <w:b/>
          <w:sz w:val="24"/>
          <w:szCs w:val="28"/>
          <w:lang w:eastAsia="en-US"/>
        </w:rPr>
        <w:t>22</w:t>
      </w:r>
      <w:r>
        <w:rPr>
          <w:rFonts w:eastAsia="Calibri"/>
          <w:b/>
          <w:sz w:val="24"/>
          <w:szCs w:val="28"/>
          <w:lang w:eastAsia="en-US"/>
        </w:rPr>
        <w:t xml:space="preserve"> декабря</w:t>
      </w:r>
      <w:r w:rsidRPr="006E448F">
        <w:rPr>
          <w:rFonts w:eastAsia="Calibri"/>
          <w:b/>
          <w:sz w:val="24"/>
          <w:szCs w:val="28"/>
          <w:lang w:eastAsia="en-US"/>
        </w:rPr>
        <w:t xml:space="preserve"> 2020 года «Об утверждении 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установленных, </w:t>
      </w:r>
      <w:r w:rsidR="00B06BDE">
        <w:rPr>
          <w:rFonts w:eastAsia="Calibri"/>
          <w:b/>
          <w:sz w:val="24"/>
          <w:szCs w:val="28"/>
          <w:lang w:eastAsia="en-US"/>
        </w:rPr>
        <w:t>в</w:t>
      </w:r>
      <w:bookmarkStart w:id="9" w:name="_GoBack"/>
      <w:bookmarkEnd w:id="9"/>
      <w:r w:rsidRPr="006E448F">
        <w:rPr>
          <w:rFonts w:eastAsia="Calibri"/>
          <w:b/>
          <w:sz w:val="24"/>
          <w:szCs w:val="28"/>
          <w:lang w:eastAsia="en-US"/>
        </w:rPr>
        <w:t xml:space="preserve"> целях противодействия коррупции»</w:t>
      </w:r>
    </w:p>
    <w:p w:rsidR="006E448F" w:rsidRPr="006E448F" w:rsidRDefault="006E448F" w:rsidP="006E448F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   По результатам проверки противоречия действующему законодательству не выявлены.</w:t>
      </w:r>
    </w:p>
    <w:p w:rsidR="006E448F" w:rsidRPr="006E448F" w:rsidRDefault="006E448F" w:rsidP="006E448F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Постановление не противоречит Конституции РФ, Федеральному  закону № 131-ФЗ от 06.10.2003 года «Об общих принципах организации местного самоуправления в Российской Федерации», иному федеральному и региональному законодательству.</w:t>
      </w:r>
    </w:p>
    <w:p w:rsidR="006E448F" w:rsidRPr="006E448F" w:rsidRDefault="006E448F" w:rsidP="006E448F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 xml:space="preserve">   Внутренних противоречий, пробелов, положений, которые могут вызвать коррупционные действия и решения субъектов правоприменения, не имеется. Правила юридико-технического оформления соблюдены.</w:t>
      </w:r>
    </w:p>
    <w:p w:rsidR="006E448F" w:rsidRDefault="006E448F" w:rsidP="006E448F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>Специалист администрации</w:t>
      </w:r>
    </w:p>
    <w:p w:rsidR="006E448F" w:rsidRPr="006E448F" w:rsidRDefault="006E448F" w:rsidP="006E448F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6E448F">
        <w:rPr>
          <w:rFonts w:eastAsia="Calibri"/>
          <w:sz w:val="24"/>
          <w:szCs w:val="28"/>
          <w:lang w:eastAsia="en-US"/>
        </w:rPr>
        <w:t>МО Камлакское сельское поселение  ________________ М.А. Сок</w:t>
      </w:r>
      <w:r>
        <w:rPr>
          <w:rFonts w:eastAsia="Calibri"/>
          <w:sz w:val="24"/>
          <w:szCs w:val="28"/>
          <w:lang w:eastAsia="en-US"/>
        </w:rPr>
        <w:t>олова</w:t>
      </w: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p w:rsidR="003D4A3A" w:rsidRPr="006E448F" w:rsidRDefault="003D4A3A" w:rsidP="006E448F">
      <w:pPr>
        <w:pStyle w:val="a4"/>
        <w:rPr>
          <w:sz w:val="28"/>
          <w:szCs w:val="28"/>
        </w:rPr>
      </w:pPr>
    </w:p>
    <w:sectPr w:rsidR="003D4A3A" w:rsidRPr="006E448F" w:rsidSect="00B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D0" w:rsidRDefault="00D01BD0" w:rsidP="00941E22">
      <w:r>
        <w:separator/>
      </w:r>
    </w:p>
  </w:endnote>
  <w:endnote w:type="continuationSeparator" w:id="0">
    <w:p w:rsidR="00D01BD0" w:rsidRDefault="00D01BD0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D0" w:rsidRDefault="00D01BD0" w:rsidP="00941E22">
      <w:r>
        <w:separator/>
      </w:r>
    </w:p>
  </w:footnote>
  <w:footnote w:type="continuationSeparator" w:id="0">
    <w:p w:rsidR="00D01BD0" w:rsidRDefault="00D01BD0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BA6C9E2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4C697A48FF14E4D30CCD71FA66BFA55334C54B7EE8C8CF3BCDA3144F486BE4E80DFE7991167A4FD832B3FF24740BAD54A2E323A4C2A1L0y2E" TargetMode="External"/><Relationship Id="rId13" Type="http://schemas.openxmlformats.org/officeDocument/2006/relationships/hyperlink" Target="consultantplus://offline/ref=D3624C697A48FF14E4D30CCD71FA66BFA55033C64A7AE8C8CF3BCDA3144F486BF6E855F279980A7347CD64E2B9L7y1E" TargetMode="External"/><Relationship Id="rId18" Type="http://schemas.openxmlformats.org/officeDocument/2006/relationships/hyperlink" Target="consultantplus://offline/ref=D3624C697A48FF14E4D30CCD71FA66BFA55334C54B7EE8C8CF3BCDA3144F486BE4E80DFC789A402302866BE2B26F780ABA48A3E0L3y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24C697A48FF14E4D30CCD71FA66BFA5503ACC4C7AE8C8CF3BCDA3144F486BE4E80DFE79911C7345D832B3FF24740BAD54A2E323A4C2A1L0y2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624C697A48FF14E4D30CCD71FA66BFA55334C54B7EE8C8CF3BCDA3144F486BF6E855F279980A7347CD64E2B9L7y1E" TargetMode="External"/><Relationship Id="rId17" Type="http://schemas.openxmlformats.org/officeDocument/2006/relationships/hyperlink" Target="consultantplus://offline/ref=D3624C697A48FF14E4D30CCD71FA66BFA55033C64A7AE8C8CF3BCDA3144F486BF6E855F279980A7347CD64E2B9L7y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24C697A48FF14E4D30CCD71FA66BFA55334C54B7EE8C8CF3BCDA3144F486BF6E855F279980A7347CD64E2B9L7y1E" TargetMode="External"/><Relationship Id="rId20" Type="http://schemas.openxmlformats.org/officeDocument/2006/relationships/hyperlink" Target="consultantplus://offline/ref=D3624C697A48FF14E4D30CCD71FA66BFA55033C64A7AE8C8CF3BCDA3144F486BE4E80DFE7991157641D832B3FF24740BAD54A2E323A4C2A1L0y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24C697A48FF14E4D30CCD71FA66BFA55334C54B7EE8C8CF3BCDA3144F486BE4E80DFB799A402302866BE2B26F780ABA48A3E0L3yD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624C697A48FF14E4D30CCD71FA66BFA55334C54B7EE8C8CF3BCDA3144F486BE4E80DFE7991167042D832B3FF24740BAD54A2E323A4C2A1L0y2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624C697A48FF14E4D30CCD71FA66BFA55334C54B7EE8C8CF3BCDA3144F486BE4E80DFE7991167047D832B3FF24740BAD54A2E323A4C2A1L0y2E" TargetMode="External"/><Relationship Id="rId19" Type="http://schemas.openxmlformats.org/officeDocument/2006/relationships/hyperlink" Target="consultantplus://offline/ref=D3624C697A48FF14E4D30CCD71FA66BFA55334C54B7EE8C8CF3BCDA3144F486BE4E80DFC7B9A402302866BE2B26F780ABA48A3E0L3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4C697A48FF14E4D30CCD71FA66BFA55334C54B7EE8C8CF3BCDA3144F486BE4E80DFB789A402302866BE2B26F780ABA48A3E0L3yDE" TargetMode="External"/><Relationship Id="rId14" Type="http://schemas.openxmlformats.org/officeDocument/2006/relationships/hyperlink" Target="consultantplus://offline/ref=D3624C697A48FF14E4D30CCD71FA66BFA55334C54B7EE8C8CF3BCDA3144F486BE4E80DFE7991167045D832B3FF24740BAD54A2E323A4C2A1L0y2E" TargetMode="External"/><Relationship Id="rId22" Type="http://schemas.openxmlformats.org/officeDocument/2006/relationships/hyperlink" Target="consultantplus://offline/ref=D3624C697A48FF14E4D30CCD71FA66BFA5503ACC4C7AE8C8CF3BCDA3144F486BE4E80DFE79911C734ED832B3FF24740BAD54A2E323A4C2A1L0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10</cp:revision>
  <cp:lastPrinted>2020-12-22T03:02:00Z</cp:lastPrinted>
  <dcterms:created xsi:type="dcterms:W3CDTF">2020-11-03T07:23:00Z</dcterms:created>
  <dcterms:modified xsi:type="dcterms:W3CDTF">2020-12-22T03:06:00Z</dcterms:modified>
</cp:coreProperties>
</file>